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B" w:rsidRPr="003A1150" w:rsidRDefault="000D52FB" w:rsidP="000D52FB">
      <w:pPr>
        <w:rPr>
          <w:b/>
          <w:sz w:val="16"/>
          <w:szCs w:val="16"/>
        </w:rPr>
      </w:pPr>
      <w:r w:rsidRPr="003A1150">
        <w:rPr>
          <w:b/>
          <w:sz w:val="16"/>
          <w:szCs w:val="16"/>
        </w:rPr>
        <w:t>ДЕПАРТАМЕНТ ОБРАЗОВАНИЯ ЯРОСЛАВСКОЙ ОБЛАСТИ</w:t>
      </w:r>
      <w:r w:rsidR="003C3EDF">
        <w:rPr>
          <w:b/>
          <w:sz w:val="16"/>
          <w:szCs w:val="16"/>
        </w:rPr>
        <w:t xml:space="preserve">       </w:t>
      </w:r>
      <w:r w:rsidR="006533EF">
        <w:rPr>
          <w:b/>
        </w:rPr>
        <w:t xml:space="preserve">              департамент образования</w:t>
      </w:r>
    </w:p>
    <w:p w:rsidR="000D52FB" w:rsidRPr="006533EF" w:rsidRDefault="000D52FB" w:rsidP="000D52FB">
      <w:pPr>
        <w:rPr>
          <w:b/>
        </w:rPr>
      </w:pPr>
      <w:r>
        <w:rPr>
          <w:b/>
          <w:sz w:val="18"/>
          <w:szCs w:val="18"/>
        </w:rPr>
        <w:t xml:space="preserve">     </w:t>
      </w:r>
      <w:r w:rsidRPr="0014746B">
        <w:rPr>
          <w:b/>
          <w:sz w:val="18"/>
          <w:szCs w:val="18"/>
        </w:rPr>
        <w:t>ГОСУДАРСТВЕННОЕ ПРОФЕССИОНАЛЬНОЕ</w:t>
      </w:r>
      <w:r w:rsidR="003C3EDF">
        <w:rPr>
          <w:b/>
          <w:sz w:val="18"/>
          <w:szCs w:val="18"/>
        </w:rPr>
        <w:t xml:space="preserve">                </w:t>
      </w:r>
      <w:r w:rsidR="006533EF">
        <w:rPr>
          <w:b/>
          <w:sz w:val="18"/>
          <w:szCs w:val="18"/>
        </w:rPr>
        <w:t xml:space="preserve">                  </w:t>
      </w:r>
      <w:r w:rsidR="006533EF" w:rsidRPr="006533EF">
        <w:rPr>
          <w:b/>
        </w:rPr>
        <w:t>Ярославской области</w:t>
      </w:r>
    </w:p>
    <w:p w:rsidR="000D52FB" w:rsidRDefault="000D52FB" w:rsidP="000D52FB">
      <w:pPr>
        <w:rPr>
          <w:b/>
          <w:sz w:val="18"/>
          <w:szCs w:val="18"/>
        </w:rPr>
      </w:pPr>
      <w:r w:rsidRPr="0014746B">
        <w:rPr>
          <w:b/>
          <w:sz w:val="18"/>
          <w:szCs w:val="18"/>
        </w:rPr>
        <w:t>ОБРАЗОВАТЕЛЬНОЕ АВТОНОМНОЕ УЧРЕЖДЕНИЕ</w:t>
      </w:r>
    </w:p>
    <w:p w:rsidR="000D52FB" w:rsidRDefault="000D52FB" w:rsidP="000D52F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Pr="0014746B">
        <w:rPr>
          <w:b/>
          <w:sz w:val="18"/>
          <w:szCs w:val="18"/>
        </w:rPr>
        <w:t>ЯРОСЛАВСКОЙ ОБЛАСТИ</w:t>
      </w:r>
      <w:r>
        <w:rPr>
          <w:b/>
          <w:sz w:val="18"/>
          <w:szCs w:val="18"/>
        </w:rPr>
        <w:t xml:space="preserve"> </w:t>
      </w:r>
      <w:r w:rsidRPr="0014746B">
        <w:rPr>
          <w:b/>
          <w:sz w:val="18"/>
          <w:szCs w:val="18"/>
        </w:rPr>
        <w:t xml:space="preserve">ЛЮБИМСКИЙ </w:t>
      </w:r>
    </w:p>
    <w:p w:rsidR="000D52FB" w:rsidRPr="0014746B" w:rsidRDefault="000D52FB" w:rsidP="000D52F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14746B">
        <w:rPr>
          <w:b/>
          <w:sz w:val="18"/>
          <w:szCs w:val="18"/>
        </w:rPr>
        <w:t>АГРАРНО-ПОЛИТЕХНИЧЕСКИЙ КОЛЛЕДЖ</w:t>
      </w:r>
    </w:p>
    <w:p w:rsidR="000D52FB" w:rsidRPr="003A1150" w:rsidRDefault="000D52FB" w:rsidP="000D52FB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A1150">
        <w:rPr>
          <w:sz w:val="16"/>
          <w:szCs w:val="16"/>
        </w:rPr>
        <w:t>(ГПОАУ ЯО Любимский аграрно-политехнический колледж)</w:t>
      </w:r>
    </w:p>
    <w:p w:rsidR="000D52FB" w:rsidRPr="003A1150" w:rsidRDefault="000D52FB" w:rsidP="000D52FB">
      <w:pPr>
        <w:rPr>
          <w:sz w:val="20"/>
          <w:szCs w:val="20"/>
        </w:rPr>
      </w:pPr>
      <w:r w:rsidRPr="003A1150">
        <w:rPr>
          <w:sz w:val="20"/>
          <w:szCs w:val="20"/>
        </w:rPr>
        <w:t>152470, Ярославская обл., г. Любим, ул. Советская, .4/21</w:t>
      </w:r>
    </w:p>
    <w:p w:rsidR="000D52FB" w:rsidRPr="003A1150" w:rsidRDefault="000D52FB" w:rsidP="000D52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3A1150">
        <w:rPr>
          <w:sz w:val="20"/>
          <w:szCs w:val="20"/>
        </w:rPr>
        <w:t>тел/факс (48543) 2-10-49</w:t>
      </w:r>
    </w:p>
    <w:p w:rsidR="000D52FB" w:rsidRPr="0041368D" w:rsidRDefault="000D52FB" w:rsidP="000D52FB">
      <w:pPr>
        <w:rPr>
          <w:sz w:val="20"/>
          <w:szCs w:val="20"/>
          <w:lang w:val="en-US"/>
        </w:rPr>
      </w:pPr>
      <w:r w:rsidRPr="0041368D">
        <w:rPr>
          <w:sz w:val="20"/>
          <w:szCs w:val="20"/>
          <w:lang w:val="en-US"/>
        </w:rPr>
        <w:t xml:space="preserve">                     </w:t>
      </w:r>
      <w:proofErr w:type="gramStart"/>
      <w:r w:rsidRPr="003A1150">
        <w:rPr>
          <w:sz w:val="20"/>
          <w:szCs w:val="20"/>
          <w:lang w:val="en-US"/>
        </w:rPr>
        <w:t>e</w:t>
      </w:r>
      <w:r w:rsidRPr="0041368D">
        <w:rPr>
          <w:sz w:val="20"/>
          <w:szCs w:val="20"/>
          <w:lang w:val="en-US"/>
        </w:rPr>
        <w:t>-</w:t>
      </w:r>
      <w:r w:rsidRPr="003A1150">
        <w:rPr>
          <w:sz w:val="20"/>
          <w:szCs w:val="20"/>
          <w:lang w:val="en-US"/>
        </w:rPr>
        <w:t>mail</w:t>
      </w:r>
      <w:proofErr w:type="gramEnd"/>
      <w:r w:rsidRPr="0041368D">
        <w:rPr>
          <w:sz w:val="20"/>
          <w:szCs w:val="20"/>
          <w:lang w:val="en-US"/>
        </w:rPr>
        <w:t xml:space="preserve">: </w:t>
      </w:r>
      <w:hyperlink r:id="rId5" w:history="1">
        <w:r w:rsidR="0041368D" w:rsidRPr="009075AA">
          <w:rPr>
            <w:rStyle w:val="a3"/>
            <w:sz w:val="20"/>
            <w:szCs w:val="20"/>
            <w:lang w:val="en-US"/>
          </w:rPr>
          <w:t>lubim.kolleg@mail.ru</w:t>
        </w:r>
      </w:hyperlink>
    </w:p>
    <w:p w:rsidR="000D52FB" w:rsidRPr="003A1150" w:rsidRDefault="000D52FB" w:rsidP="000D52FB">
      <w:pPr>
        <w:rPr>
          <w:sz w:val="20"/>
          <w:szCs w:val="20"/>
        </w:rPr>
      </w:pPr>
      <w:r w:rsidRPr="0041368D">
        <w:rPr>
          <w:sz w:val="20"/>
          <w:szCs w:val="20"/>
          <w:lang w:val="en-US"/>
        </w:rPr>
        <w:t xml:space="preserve">       </w:t>
      </w:r>
      <w:r w:rsidRPr="003A1150">
        <w:rPr>
          <w:sz w:val="20"/>
          <w:szCs w:val="20"/>
        </w:rPr>
        <w:t>ОКПО 02526887   ОГРН 1027601459676</w:t>
      </w:r>
    </w:p>
    <w:p w:rsidR="000D52FB" w:rsidRPr="003A1150" w:rsidRDefault="000D52FB" w:rsidP="000D52F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A1150">
        <w:rPr>
          <w:sz w:val="20"/>
          <w:szCs w:val="20"/>
        </w:rPr>
        <w:t>ИНН 7618000905    КПП 761801001</w:t>
      </w:r>
    </w:p>
    <w:p w:rsidR="000D52FB" w:rsidRPr="00884698" w:rsidRDefault="000D52FB" w:rsidP="000D52FB">
      <w:pPr>
        <w:rPr>
          <w:sz w:val="18"/>
          <w:szCs w:val="18"/>
        </w:rPr>
      </w:pPr>
    </w:p>
    <w:p w:rsidR="000D52FB" w:rsidRPr="00884698" w:rsidRDefault="000D52FB" w:rsidP="000D52FB">
      <w:r w:rsidRPr="00884698">
        <w:t xml:space="preserve">             </w:t>
      </w:r>
      <w:r w:rsidR="006533EF">
        <w:t>«31</w:t>
      </w:r>
      <w:r w:rsidRPr="00884698">
        <w:t xml:space="preserve">» </w:t>
      </w:r>
      <w:r w:rsidR="006533EF">
        <w:t>мая</w:t>
      </w:r>
      <w:r w:rsidR="0019665E">
        <w:t xml:space="preserve"> </w:t>
      </w:r>
      <w:r w:rsidR="006533EF">
        <w:t>2019</w:t>
      </w:r>
      <w:r w:rsidRPr="00884698">
        <w:t xml:space="preserve"> </w:t>
      </w:r>
      <w:proofErr w:type="gramStart"/>
      <w:r w:rsidRPr="00884698">
        <w:t>года  №</w:t>
      </w:r>
      <w:proofErr w:type="gramEnd"/>
      <w:r w:rsidRPr="00884698">
        <w:t xml:space="preserve"> </w:t>
      </w:r>
      <w:r w:rsidR="006533EF">
        <w:t>____</w:t>
      </w:r>
    </w:p>
    <w:p w:rsidR="000D52FB" w:rsidRPr="00BE5447" w:rsidRDefault="000D52FB" w:rsidP="000D52FB">
      <w:pPr>
        <w:rPr>
          <w:sz w:val="6"/>
          <w:szCs w:val="6"/>
          <w:u w:val="single"/>
        </w:rPr>
      </w:pPr>
    </w:p>
    <w:p w:rsidR="000D52FB" w:rsidRDefault="000D52FB" w:rsidP="000D52FB">
      <w:r>
        <w:t xml:space="preserve">         На </w:t>
      </w:r>
      <w:r w:rsidRPr="00D61948">
        <w:t>№</w:t>
      </w:r>
      <w:r>
        <w:t xml:space="preserve"> </w:t>
      </w:r>
      <w:r w:rsidRPr="00EE5CD4">
        <w:t>______</w:t>
      </w:r>
      <w:r>
        <w:t xml:space="preserve"> от ___________</w:t>
      </w:r>
    </w:p>
    <w:p w:rsidR="000D52FB" w:rsidRDefault="000D52FB" w:rsidP="000D52FB">
      <w:pPr>
        <w:rPr>
          <w:sz w:val="18"/>
          <w:szCs w:val="18"/>
        </w:rPr>
      </w:pPr>
    </w:p>
    <w:p w:rsidR="00937195" w:rsidRDefault="00937195"/>
    <w:p w:rsidR="000D52FB" w:rsidRDefault="000D52FB"/>
    <w:p w:rsidR="006533EF" w:rsidRDefault="00523E6A" w:rsidP="006533EF">
      <w:pPr>
        <w:rPr>
          <w:sz w:val="28"/>
          <w:szCs w:val="28"/>
        </w:rPr>
      </w:pPr>
      <w:r w:rsidRPr="006533EF">
        <w:rPr>
          <w:sz w:val="28"/>
          <w:szCs w:val="28"/>
        </w:rPr>
        <w:t xml:space="preserve">                                                    </w:t>
      </w:r>
      <w:r w:rsidR="006533EF" w:rsidRPr="006533EF">
        <w:rPr>
          <w:sz w:val="28"/>
          <w:szCs w:val="28"/>
        </w:rPr>
        <w:t>ПОСТ-РЕЛИЗ</w:t>
      </w:r>
      <w:r w:rsidRPr="006533EF">
        <w:rPr>
          <w:sz w:val="28"/>
          <w:szCs w:val="28"/>
        </w:rPr>
        <w:t xml:space="preserve">     </w:t>
      </w:r>
    </w:p>
    <w:p w:rsidR="006533EF" w:rsidRDefault="006533EF" w:rsidP="006533EF">
      <w:pPr>
        <w:rPr>
          <w:sz w:val="28"/>
          <w:szCs w:val="28"/>
        </w:rPr>
      </w:pPr>
    </w:p>
    <w:p w:rsidR="006533EF" w:rsidRPr="00C55CBF" w:rsidRDefault="006533EF" w:rsidP="006533EF">
      <w:pPr>
        <w:jc w:val="both"/>
        <w:rPr>
          <w:b/>
          <w:sz w:val="28"/>
          <w:szCs w:val="28"/>
        </w:rPr>
      </w:pPr>
      <w:r w:rsidRPr="00C55CBF">
        <w:rPr>
          <w:iCs/>
          <w:sz w:val="28"/>
          <w:szCs w:val="28"/>
        </w:rPr>
        <w:t>тема:</w:t>
      </w:r>
      <w:r w:rsidRPr="00C55CBF">
        <w:rPr>
          <w:sz w:val="28"/>
          <w:szCs w:val="28"/>
        </w:rPr>
        <w:t xml:space="preserve"> </w:t>
      </w:r>
      <w:r w:rsidRPr="00C55CBF">
        <w:rPr>
          <w:b/>
          <w:sz w:val="28"/>
          <w:szCs w:val="28"/>
        </w:rPr>
        <w:t>об итогах областных олимпиад профессионального мастерства студентов профессиональных образовательных организаций, подведомственных департаменту образования Ярославской области и реализующих программы подготовки квалифицированных рабочих, служащих по профессиям «Мастер сельскохозяйственного производства», «Тракторист-машинист сельскохозяйственного производства»</w:t>
      </w:r>
    </w:p>
    <w:p w:rsidR="006533EF" w:rsidRDefault="006533EF" w:rsidP="006533EF">
      <w:pPr>
        <w:pStyle w:val="msonormalrtejustify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533EF" w:rsidRPr="00DF211B" w:rsidRDefault="006533EF" w:rsidP="00653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29-30 мая 2019 года на базе государственного профессионального образовательного автономного учреждения Ярославской области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аграрно-политехнического колледжа по адресу: г. Любим, ул. Советская, 4/21 прош</w:t>
      </w:r>
      <w:r w:rsidRPr="00DF211B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DF211B">
        <w:rPr>
          <w:i/>
          <w:sz w:val="28"/>
          <w:szCs w:val="28"/>
        </w:rPr>
        <w:t xml:space="preserve"> </w:t>
      </w:r>
      <w:r w:rsidRPr="00DF211B">
        <w:rPr>
          <w:sz w:val="28"/>
          <w:szCs w:val="28"/>
        </w:rPr>
        <w:t>о</w:t>
      </w:r>
      <w:r>
        <w:rPr>
          <w:sz w:val="28"/>
          <w:szCs w:val="28"/>
        </w:rPr>
        <w:t>бластные</w:t>
      </w:r>
      <w:r w:rsidRPr="00DF211B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 w:rsidRPr="00DF211B">
        <w:rPr>
          <w:sz w:val="28"/>
          <w:szCs w:val="28"/>
        </w:rPr>
        <w:t xml:space="preserve"> профессионального мастерства </w:t>
      </w:r>
      <w:r>
        <w:rPr>
          <w:sz w:val="28"/>
          <w:szCs w:val="28"/>
        </w:rPr>
        <w:t xml:space="preserve">студентов </w:t>
      </w:r>
      <w:r w:rsidRPr="00DF211B">
        <w:rPr>
          <w:sz w:val="28"/>
          <w:szCs w:val="28"/>
        </w:rPr>
        <w:t xml:space="preserve">профессиональных образовательных организаций, подведомственных департаменту образования Ярославской </w:t>
      </w:r>
      <w:r w:rsidRPr="00422B74">
        <w:rPr>
          <w:sz w:val="28"/>
          <w:szCs w:val="28"/>
        </w:rPr>
        <w:t>области</w:t>
      </w:r>
      <w:r w:rsidRPr="00422B74">
        <w:rPr>
          <w:i/>
          <w:sz w:val="28"/>
          <w:szCs w:val="28"/>
        </w:rPr>
        <w:t xml:space="preserve"> </w:t>
      </w:r>
      <w:r w:rsidRPr="00422B74">
        <w:rPr>
          <w:sz w:val="28"/>
          <w:szCs w:val="28"/>
        </w:rPr>
        <w:t>и реализующих программы подготовки квалифицированных рабочих, служащих</w:t>
      </w:r>
      <w:r w:rsidRPr="00DF211B">
        <w:rPr>
          <w:sz w:val="28"/>
          <w:szCs w:val="28"/>
        </w:rPr>
        <w:t xml:space="preserve"> по профессии «</w:t>
      </w:r>
      <w:r>
        <w:rPr>
          <w:sz w:val="28"/>
          <w:szCs w:val="28"/>
        </w:rPr>
        <w:t>Мастер</w:t>
      </w:r>
      <w:r w:rsidRPr="00DF211B">
        <w:rPr>
          <w:sz w:val="28"/>
          <w:szCs w:val="28"/>
        </w:rPr>
        <w:t xml:space="preserve"> сельскохозяйственного производства»</w:t>
      </w:r>
      <w:r>
        <w:rPr>
          <w:sz w:val="28"/>
          <w:szCs w:val="28"/>
        </w:rPr>
        <w:t>, «Тракторист-машинист сельскохозяйственного производства».</w:t>
      </w:r>
    </w:p>
    <w:p w:rsidR="006533EF" w:rsidRPr="00D935D3" w:rsidRDefault="006533EF" w:rsidP="006533EF">
      <w:pPr>
        <w:ind w:firstLine="708"/>
        <w:jc w:val="both"/>
        <w:rPr>
          <w:sz w:val="28"/>
          <w:szCs w:val="28"/>
        </w:rPr>
      </w:pPr>
      <w:r w:rsidRPr="00D935D3">
        <w:rPr>
          <w:b/>
          <w:sz w:val="28"/>
          <w:szCs w:val="28"/>
        </w:rPr>
        <w:t>Организатор:</w:t>
      </w:r>
      <w:r w:rsidRPr="00D935D3">
        <w:rPr>
          <w:sz w:val="28"/>
          <w:szCs w:val="28"/>
        </w:rPr>
        <w:t xml:space="preserve"> департамент образования Ярославской области.</w:t>
      </w:r>
    </w:p>
    <w:p w:rsidR="006533EF" w:rsidRDefault="006533EF" w:rsidP="006533E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Проводил</w:t>
      </w:r>
      <w:r w:rsidRPr="00D935D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ГПОАУ ЯО </w:t>
      </w:r>
      <w:proofErr w:type="spellStart"/>
      <w:r>
        <w:rPr>
          <w:sz w:val="28"/>
          <w:szCs w:val="28"/>
        </w:rPr>
        <w:t>Любимский</w:t>
      </w:r>
      <w:proofErr w:type="spellEnd"/>
      <w:r>
        <w:rPr>
          <w:sz w:val="28"/>
          <w:szCs w:val="28"/>
        </w:rPr>
        <w:t xml:space="preserve"> аграрно-политехнический колледж.</w:t>
      </w:r>
    </w:p>
    <w:p w:rsidR="00CC020A" w:rsidRPr="00CC020A" w:rsidRDefault="00CC020A" w:rsidP="00CC020A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C020A">
        <w:rPr>
          <w:b/>
          <w:sz w:val="28"/>
          <w:szCs w:val="28"/>
        </w:rPr>
        <w:t>Цель:</w:t>
      </w:r>
      <w:r w:rsidRPr="00CC020A">
        <w:t xml:space="preserve"> </w:t>
      </w:r>
      <w:r w:rsidRPr="00CC020A">
        <w:rPr>
          <w:sz w:val="28"/>
          <w:szCs w:val="28"/>
        </w:rPr>
        <w:t xml:space="preserve">выявление наиболее одаренных и талантливых студентов, повышение качества профессиональной подготовки квалифицированных рабочих, служащих, дальнейшее совершенствование их профессиональной компетентности, реализация творческого потенциала обучающихся, повышение мотивации и творческой активности педагогических работников в рамках наставничества обучающихся, в том числе рекомендации победителей для участия в международных конкурсах профессионального мастерства. </w:t>
      </w:r>
    </w:p>
    <w:p w:rsidR="0041368D" w:rsidRPr="00CC020A" w:rsidRDefault="00CC020A" w:rsidP="00CC020A">
      <w:pPr>
        <w:pStyle w:val="Default"/>
        <w:spacing w:after="47"/>
        <w:jc w:val="both"/>
        <w:rPr>
          <w:sz w:val="28"/>
          <w:szCs w:val="28"/>
        </w:rPr>
      </w:pPr>
      <w:r w:rsidRPr="00CC020A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</w:t>
      </w:r>
      <w:r>
        <w:rPr>
          <w:b/>
          <w:sz w:val="28"/>
          <w:szCs w:val="28"/>
        </w:rPr>
        <w:t>Задачи</w:t>
      </w:r>
      <w:r w:rsidR="006533EF" w:rsidRPr="00CC020A">
        <w:rPr>
          <w:sz w:val="28"/>
          <w:szCs w:val="28"/>
        </w:rPr>
        <w:t xml:space="preserve">: </w:t>
      </w:r>
      <w:r w:rsidR="0041368D" w:rsidRPr="00CC020A">
        <w:rPr>
          <w:sz w:val="28"/>
          <w:szCs w:val="28"/>
        </w:rPr>
        <w:t xml:space="preserve"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 </w:t>
      </w:r>
      <w:r w:rsidR="0041368D" w:rsidRPr="00CC020A">
        <w:rPr>
          <w:sz w:val="28"/>
          <w:szCs w:val="28"/>
        </w:rPr>
        <w:lastRenderedPageBreak/>
        <w:t xml:space="preserve">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 </w:t>
      </w:r>
    </w:p>
    <w:p w:rsidR="0041368D" w:rsidRPr="00CC020A" w:rsidRDefault="0041368D" w:rsidP="0041368D">
      <w:pPr>
        <w:pStyle w:val="Default"/>
        <w:numPr>
          <w:ilvl w:val="0"/>
          <w:numId w:val="8"/>
        </w:numPr>
        <w:spacing w:after="47"/>
        <w:ind w:left="0" w:firstLine="360"/>
        <w:jc w:val="both"/>
        <w:rPr>
          <w:sz w:val="28"/>
          <w:szCs w:val="28"/>
        </w:rPr>
      </w:pPr>
      <w:r w:rsidRPr="00CC020A">
        <w:rPr>
          <w:sz w:val="28"/>
          <w:szCs w:val="28"/>
        </w:rPr>
        <w:t xml:space="preserve">развитие конкурентной среды в сфере СПО, повышение престижности специальностей СПО; </w:t>
      </w:r>
    </w:p>
    <w:p w:rsidR="0041368D" w:rsidRPr="00CC020A" w:rsidRDefault="0041368D" w:rsidP="0041368D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 w:rsidRPr="00CC020A">
        <w:rPr>
          <w:sz w:val="28"/>
          <w:szCs w:val="28"/>
        </w:rPr>
        <w:t xml:space="preserve">обмен передовым педагогическим опытом в области СПО; </w:t>
      </w:r>
    </w:p>
    <w:p w:rsidR="0041368D" w:rsidRPr="00CC020A" w:rsidRDefault="0041368D" w:rsidP="0041368D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8"/>
        </w:rPr>
      </w:pPr>
      <w:r w:rsidRPr="00CC020A">
        <w:rPr>
          <w:sz w:val="28"/>
          <w:szCs w:val="28"/>
        </w:rPr>
        <w:t xml:space="preserve">развитие профессиональной ориентации граждан; </w:t>
      </w:r>
    </w:p>
    <w:p w:rsidR="0041368D" w:rsidRPr="00CC020A" w:rsidRDefault="0041368D" w:rsidP="0041368D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CC020A">
        <w:rPr>
          <w:sz w:val="28"/>
          <w:szCs w:val="28"/>
        </w:rPr>
        <w:t xml:space="preserve">повышение роли работодателей в обеспечении качества подготовки специалистов среднего звена. </w:t>
      </w:r>
    </w:p>
    <w:p w:rsidR="006533EF" w:rsidRDefault="006533EF" w:rsidP="006533EF">
      <w:pPr>
        <w:ind w:firstLine="709"/>
        <w:jc w:val="both"/>
        <w:rPr>
          <w:sz w:val="28"/>
          <w:szCs w:val="28"/>
        </w:rPr>
      </w:pPr>
      <w:r w:rsidRPr="00D935D3">
        <w:rPr>
          <w:b/>
          <w:sz w:val="28"/>
          <w:szCs w:val="28"/>
        </w:rPr>
        <w:t>Участники</w:t>
      </w:r>
      <w:r w:rsidRPr="00D935D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студенты профессиональных образовательных организаций Ярославской области: ГПОАУ ЯО Борисоглебского политехнического колледжа, ГПОАУ ЯО Ростовского колледжа отраслевых технологий, ГПОАУ ЯО </w:t>
      </w:r>
      <w:proofErr w:type="spellStart"/>
      <w:r>
        <w:rPr>
          <w:sz w:val="28"/>
          <w:szCs w:val="28"/>
        </w:rPr>
        <w:t>Любимского</w:t>
      </w:r>
      <w:proofErr w:type="spellEnd"/>
      <w:r>
        <w:rPr>
          <w:sz w:val="28"/>
          <w:szCs w:val="28"/>
        </w:rPr>
        <w:t xml:space="preserve"> аграрно-политехнического колледжа, ГПОАУ ЯО </w:t>
      </w:r>
      <w:proofErr w:type="spellStart"/>
      <w:r>
        <w:rPr>
          <w:sz w:val="28"/>
          <w:szCs w:val="28"/>
        </w:rPr>
        <w:t>Углического</w:t>
      </w:r>
      <w:proofErr w:type="spellEnd"/>
      <w:r>
        <w:rPr>
          <w:sz w:val="28"/>
          <w:szCs w:val="28"/>
        </w:rPr>
        <w:t xml:space="preserve"> аграрно-политехнического колледжа, ГПОУ ЯО Рыбинского транспортно-технологического колледжа, а также студенты ФГБОУ ВО Ярославской государственной сельскохозяйственной академии им. Тимирязева, студенты БПОУ Вологодской области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политехнического колледжа.</w:t>
      </w:r>
    </w:p>
    <w:p w:rsidR="00741991" w:rsidRDefault="006533EF" w:rsidP="0074199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Результаты:</w:t>
      </w:r>
      <w:r w:rsidRPr="00003F78">
        <w:rPr>
          <w:sz w:val="28"/>
          <w:szCs w:val="28"/>
        </w:rPr>
        <w:t xml:space="preserve"> в </w:t>
      </w:r>
      <w:r>
        <w:rPr>
          <w:sz w:val="28"/>
          <w:szCs w:val="28"/>
        </w:rPr>
        <w:t>областной олимпиаде</w:t>
      </w:r>
      <w:r w:rsidRPr="00003F78">
        <w:rPr>
          <w:sz w:val="28"/>
          <w:szCs w:val="28"/>
        </w:rPr>
        <w:t xml:space="preserve"> профессионального мастерства </w:t>
      </w:r>
      <w:r>
        <w:rPr>
          <w:sz w:val="28"/>
          <w:szCs w:val="28"/>
        </w:rPr>
        <w:t>студентов</w:t>
      </w:r>
      <w:r w:rsidRPr="00003F78">
        <w:rPr>
          <w:sz w:val="28"/>
          <w:szCs w:val="28"/>
        </w:rPr>
        <w:t xml:space="preserve"> профессиональных образовательных организаций, подведомственных департаменту образования Ярославской области, по профессии «</w:t>
      </w:r>
      <w:r>
        <w:rPr>
          <w:sz w:val="28"/>
          <w:szCs w:val="28"/>
        </w:rPr>
        <w:t>Мастер</w:t>
      </w:r>
      <w:r w:rsidRPr="00003F78">
        <w:rPr>
          <w:sz w:val="28"/>
          <w:szCs w:val="28"/>
        </w:rPr>
        <w:t xml:space="preserve"> сельскохозяйственного производства»</w:t>
      </w:r>
      <w:r>
        <w:rPr>
          <w:sz w:val="28"/>
          <w:szCs w:val="28"/>
        </w:rPr>
        <w:t xml:space="preserve"> приняли участие </w:t>
      </w:r>
      <w:r w:rsidR="00741991">
        <w:rPr>
          <w:sz w:val="28"/>
          <w:szCs w:val="28"/>
        </w:rPr>
        <w:t>10</w:t>
      </w:r>
      <w:r>
        <w:rPr>
          <w:sz w:val="28"/>
          <w:szCs w:val="28"/>
        </w:rPr>
        <w:t xml:space="preserve"> студентов из профессиональных образовательных организаций Ярославской области</w:t>
      </w:r>
      <w:r w:rsidR="00741991">
        <w:rPr>
          <w:sz w:val="28"/>
          <w:szCs w:val="28"/>
        </w:rPr>
        <w:t xml:space="preserve"> и студенты ФГБОУ ВО Ярославской государственной сельскохозяйственной академии им. Тимирязева.          В областной олимпиаде</w:t>
      </w:r>
      <w:r w:rsidR="00741991" w:rsidRPr="00003F78">
        <w:rPr>
          <w:sz w:val="28"/>
          <w:szCs w:val="28"/>
        </w:rPr>
        <w:t xml:space="preserve"> профессионального мастерства </w:t>
      </w:r>
      <w:r w:rsidR="00741991">
        <w:rPr>
          <w:sz w:val="28"/>
          <w:szCs w:val="28"/>
        </w:rPr>
        <w:t>студентов</w:t>
      </w:r>
      <w:r w:rsidR="00741991" w:rsidRPr="00003F78">
        <w:rPr>
          <w:sz w:val="28"/>
          <w:szCs w:val="28"/>
        </w:rPr>
        <w:t xml:space="preserve"> профессиональных образовательных организаций, подведомственных департаменту образования Ярославской области, по профессии «</w:t>
      </w:r>
      <w:r w:rsidR="00741991">
        <w:rPr>
          <w:sz w:val="28"/>
          <w:szCs w:val="28"/>
        </w:rPr>
        <w:t>Тракторист-машинист</w:t>
      </w:r>
      <w:r w:rsidR="00741991" w:rsidRPr="00003F78">
        <w:rPr>
          <w:sz w:val="28"/>
          <w:szCs w:val="28"/>
        </w:rPr>
        <w:t xml:space="preserve"> сельскохозяйственного производства»</w:t>
      </w:r>
      <w:r w:rsidR="00741991">
        <w:rPr>
          <w:sz w:val="28"/>
          <w:szCs w:val="28"/>
        </w:rPr>
        <w:t xml:space="preserve"> приняли участие 8 студентов из профессиональных образовательных организаций Ярославской области и студенты БПОУ Вологодской области </w:t>
      </w:r>
      <w:proofErr w:type="spellStart"/>
      <w:r w:rsidR="00741991">
        <w:rPr>
          <w:sz w:val="28"/>
          <w:szCs w:val="28"/>
        </w:rPr>
        <w:t>Тотемского</w:t>
      </w:r>
      <w:proofErr w:type="spellEnd"/>
      <w:r w:rsidR="00741991">
        <w:rPr>
          <w:sz w:val="28"/>
          <w:szCs w:val="28"/>
        </w:rPr>
        <w:t xml:space="preserve"> политехнического колледжа.</w:t>
      </w:r>
    </w:p>
    <w:p w:rsidR="00741991" w:rsidRPr="00741991" w:rsidRDefault="0041368D" w:rsidP="007419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741991" w:rsidRPr="00741991">
        <w:rPr>
          <w:rFonts w:eastAsiaTheme="minorHAnsi"/>
          <w:color w:val="000000"/>
          <w:sz w:val="28"/>
          <w:szCs w:val="28"/>
          <w:lang w:eastAsia="en-US"/>
        </w:rPr>
        <w:t xml:space="preserve">Олимпиада профессионального мастерства по профессии «Тракторист-машинист сельскохозяйственного производства включала выполнение профессионального комплексного задания, содержание которого соответствует Федеральным государственным образовательным стандартам среднего профессионального образования: </w:t>
      </w:r>
      <w:r w:rsidR="00741991" w:rsidRPr="00741991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35.01.13</w:t>
      </w:r>
      <w:r w:rsidR="00741991" w:rsidRPr="00741991">
        <w:rPr>
          <w:rFonts w:eastAsia="Calibri"/>
          <w:color w:val="000000"/>
          <w:sz w:val="28"/>
          <w:szCs w:val="28"/>
          <w:lang w:eastAsia="en-US"/>
        </w:rPr>
        <w:t xml:space="preserve"> «Тракторист-машинист сел</w:t>
      </w:r>
      <w:r w:rsidR="00741991">
        <w:rPr>
          <w:rFonts w:eastAsia="Calibri"/>
          <w:color w:val="000000"/>
          <w:sz w:val="28"/>
          <w:szCs w:val="28"/>
          <w:lang w:eastAsia="en-US"/>
        </w:rPr>
        <w:t xml:space="preserve">ьскохозяйственного производства. </w:t>
      </w:r>
      <w:r w:rsidR="00741991" w:rsidRPr="00741991">
        <w:rPr>
          <w:rFonts w:eastAsiaTheme="minorHAnsi"/>
          <w:sz w:val="28"/>
          <w:szCs w:val="28"/>
          <w:lang w:eastAsia="en-US"/>
        </w:rPr>
        <w:t>Профессиональное</w:t>
      </w:r>
      <w:r w:rsidR="00741991" w:rsidRPr="00CC020A">
        <w:rPr>
          <w:rFonts w:eastAsiaTheme="minorHAnsi"/>
          <w:sz w:val="28"/>
          <w:szCs w:val="28"/>
          <w:lang w:eastAsia="en-US"/>
        </w:rPr>
        <w:t xml:space="preserve"> комплексное задание </w:t>
      </w:r>
      <w:proofErr w:type="gramStart"/>
      <w:r w:rsidR="00741991" w:rsidRPr="00CC020A">
        <w:rPr>
          <w:rFonts w:eastAsiaTheme="minorHAnsi"/>
          <w:sz w:val="28"/>
          <w:szCs w:val="28"/>
          <w:lang w:eastAsia="en-US"/>
        </w:rPr>
        <w:t>выполнялось  в</w:t>
      </w:r>
      <w:proofErr w:type="gramEnd"/>
      <w:r w:rsidR="00741991" w:rsidRPr="00CC020A">
        <w:rPr>
          <w:rFonts w:eastAsiaTheme="minorHAnsi"/>
          <w:sz w:val="28"/>
          <w:szCs w:val="28"/>
          <w:lang w:eastAsia="en-US"/>
        </w:rPr>
        <w:t xml:space="preserve"> два этапа и оценивалось </w:t>
      </w:r>
      <w:r w:rsidR="00741991" w:rsidRPr="00741991">
        <w:rPr>
          <w:rFonts w:eastAsiaTheme="minorHAnsi"/>
          <w:sz w:val="28"/>
          <w:szCs w:val="28"/>
          <w:lang w:eastAsia="en-US"/>
        </w:rPr>
        <w:t xml:space="preserve"> 100 баллами. </w:t>
      </w:r>
    </w:p>
    <w:p w:rsidR="00741991" w:rsidRPr="00741991" w:rsidRDefault="00CC020A" w:rsidP="007419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>
        <w:rPr>
          <w:rFonts w:eastAsiaTheme="minorHAnsi"/>
          <w:color w:val="000000"/>
          <w:lang w:eastAsia="en-US"/>
        </w:rPr>
        <w:t xml:space="preserve">          </w:t>
      </w:r>
      <w:r w:rsidR="00741991" w:rsidRPr="00741991">
        <w:rPr>
          <w:rFonts w:eastAsiaTheme="minorHAnsi"/>
          <w:color w:val="000000"/>
          <w:sz w:val="28"/>
          <w:szCs w:val="28"/>
          <w:lang w:eastAsia="en-US"/>
        </w:rPr>
        <w:t xml:space="preserve">Задание 1 </w:t>
      </w:r>
      <w:proofErr w:type="gramStart"/>
      <w:r w:rsidR="00741991" w:rsidRPr="00741991">
        <w:rPr>
          <w:rFonts w:eastAsiaTheme="minorHAnsi"/>
          <w:color w:val="000000"/>
          <w:sz w:val="28"/>
          <w:szCs w:val="28"/>
          <w:lang w:eastAsia="en-US"/>
        </w:rPr>
        <w:t xml:space="preserve">этапа </w:t>
      </w:r>
      <w:r w:rsidR="00741991" w:rsidRPr="005216F7">
        <w:rPr>
          <w:rFonts w:eastAsiaTheme="minorHAnsi"/>
          <w:color w:val="000000"/>
          <w:sz w:val="28"/>
          <w:szCs w:val="28"/>
          <w:lang w:eastAsia="en-US"/>
        </w:rPr>
        <w:t xml:space="preserve"> состояло</w:t>
      </w:r>
      <w:proofErr w:type="gramEnd"/>
      <w:r w:rsidR="00741991" w:rsidRPr="005216F7">
        <w:rPr>
          <w:rFonts w:eastAsiaTheme="minorHAnsi"/>
          <w:color w:val="000000"/>
          <w:sz w:val="28"/>
          <w:szCs w:val="28"/>
          <w:lang w:eastAsia="en-US"/>
        </w:rPr>
        <w:t xml:space="preserve"> из </w:t>
      </w:r>
      <w:r w:rsidR="00741991" w:rsidRPr="00741991">
        <w:rPr>
          <w:color w:val="000000"/>
          <w:sz w:val="28"/>
          <w:szCs w:val="28"/>
          <w:lang w:bidi="ru-RU"/>
        </w:rPr>
        <w:t xml:space="preserve"> </w:t>
      </w:r>
      <w:r w:rsidR="00741991" w:rsidRPr="005216F7">
        <w:rPr>
          <w:rFonts w:eastAsiaTheme="minorHAnsi"/>
          <w:color w:val="000000"/>
          <w:sz w:val="28"/>
          <w:szCs w:val="28"/>
          <w:lang w:eastAsia="en-US" w:bidi="ru-RU"/>
        </w:rPr>
        <w:t>решения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экзаменационных билетов  по ПДД </w:t>
      </w:r>
      <w:proofErr w:type="spellStart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Гостехнадзор</w:t>
      </w:r>
      <w:proofErr w:type="spellEnd"/>
      <w:r w:rsidR="00741991" w:rsidRPr="005216F7">
        <w:rPr>
          <w:rFonts w:eastAsiaTheme="minorHAnsi"/>
          <w:color w:val="000000"/>
          <w:sz w:val="28"/>
          <w:szCs w:val="28"/>
          <w:lang w:eastAsia="en-US" w:bidi="ru-RU"/>
        </w:rPr>
        <w:t>: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билетов по «Безопасной эксплуатации самоходных машин» категории «</w:t>
      </w:r>
      <w:r w:rsidR="00741991" w:rsidRPr="00741991">
        <w:rPr>
          <w:rFonts w:eastAsiaTheme="minorHAnsi"/>
          <w:color w:val="000000"/>
          <w:sz w:val="28"/>
          <w:szCs w:val="28"/>
          <w:lang w:val="en-US" w:eastAsia="en-US"/>
        </w:rPr>
        <w:t>D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»  </w:t>
      </w:r>
      <w:proofErr w:type="spellStart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Гостехнадзор</w:t>
      </w:r>
      <w:proofErr w:type="spellEnd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, билетов по «Эксплуатации самоходных машин категории «</w:t>
      </w:r>
      <w:r w:rsidR="00741991" w:rsidRPr="00741991">
        <w:rPr>
          <w:rFonts w:eastAsiaTheme="minorHAnsi"/>
          <w:color w:val="000000"/>
          <w:sz w:val="28"/>
          <w:szCs w:val="28"/>
          <w:lang w:val="en-US" w:eastAsia="en-US"/>
        </w:rPr>
        <w:t>D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»  </w:t>
      </w:r>
      <w:proofErr w:type="spellStart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Гостехнадзор</w:t>
      </w:r>
      <w:proofErr w:type="spellEnd"/>
      <w:r w:rsidR="00741991" w:rsidRPr="005216F7">
        <w:rPr>
          <w:rFonts w:eastAsiaTheme="minorHAnsi"/>
          <w:color w:val="000000"/>
          <w:sz w:val="28"/>
          <w:szCs w:val="28"/>
          <w:lang w:eastAsia="en-US" w:bidi="ru-RU"/>
        </w:rPr>
        <w:t>.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  <w:r w:rsidR="00741991" w:rsidRPr="005216F7">
        <w:rPr>
          <w:rFonts w:eastAsiaTheme="minorHAnsi"/>
          <w:color w:val="000000"/>
          <w:sz w:val="28"/>
          <w:szCs w:val="28"/>
          <w:lang w:eastAsia="en-US" w:bidi="ru-RU"/>
        </w:rPr>
        <w:t>К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аждый правильный ответ равен одному баллу, </w:t>
      </w:r>
      <w:proofErr w:type="gramStart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всего </w:t>
      </w:r>
      <w:r w:rsid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за</w:t>
      </w:r>
      <w:proofErr w:type="gramEnd"/>
      <w:r w:rsid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теоретический этап участники могли набрать 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36 баллов.</w:t>
      </w:r>
    </w:p>
    <w:p w:rsidR="00741991" w:rsidRPr="00741991" w:rsidRDefault="00741991" w:rsidP="007419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1991">
        <w:rPr>
          <w:rFonts w:eastAsiaTheme="minorHAnsi"/>
          <w:sz w:val="28"/>
          <w:szCs w:val="28"/>
          <w:lang w:eastAsia="en-US"/>
        </w:rPr>
        <w:lastRenderedPageBreak/>
        <w:t xml:space="preserve">Время выполнения теоретического задания 1 этапа - 40 мин. </w:t>
      </w:r>
    </w:p>
    <w:p w:rsidR="00741991" w:rsidRPr="00741991" w:rsidRDefault="00741991" w:rsidP="0074199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41991">
        <w:rPr>
          <w:rFonts w:eastAsiaTheme="minorHAnsi"/>
          <w:sz w:val="28"/>
          <w:szCs w:val="28"/>
          <w:lang w:eastAsia="en-US"/>
        </w:rPr>
        <w:t xml:space="preserve">Общая оценка за выполнение 1 этапа - 36 баллов. </w:t>
      </w:r>
    </w:p>
    <w:p w:rsidR="00741991" w:rsidRPr="00741991" w:rsidRDefault="00C55CBF" w:rsidP="007419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 w:bidi="ru-RU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="00741991" w:rsidRPr="00741991">
        <w:rPr>
          <w:rFonts w:eastAsiaTheme="minorHAnsi"/>
          <w:color w:val="000000"/>
          <w:sz w:val="28"/>
          <w:szCs w:val="28"/>
          <w:lang w:eastAsia="en-US"/>
        </w:rPr>
        <w:t xml:space="preserve">Задание 2 </w:t>
      </w:r>
      <w:proofErr w:type="gramStart"/>
      <w:r w:rsidR="00741991" w:rsidRPr="00741991">
        <w:rPr>
          <w:rFonts w:eastAsiaTheme="minorHAnsi"/>
          <w:color w:val="000000"/>
          <w:sz w:val="28"/>
          <w:szCs w:val="28"/>
          <w:lang w:eastAsia="en-US"/>
        </w:rPr>
        <w:t xml:space="preserve">этапа  </w:t>
      </w:r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>приближено</w:t>
      </w:r>
      <w:proofErr w:type="gramEnd"/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к методике проведения Регионального чемпионата </w:t>
      </w:r>
      <w:r w:rsidR="005216F7" w:rsidRPr="005216F7">
        <w:rPr>
          <w:rFonts w:eastAsiaTheme="minorHAnsi"/>
          <w:color w:val="000000"/>
          <w:sz w:val="28"/>
          <w:szCs w:val="28"/>
          <w:lang w:val="en-US" w:eastAsia="en-US" w:bidi="ru-RU"/>
        </w:rPr>
        <w:t>World</w:t>
      </w:r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  <w:r w:rsidR="005216F7">
        <w:rPr>
          <w:rFonts w:eastAsiaTheme="minorHAnsi"/>
          <w:color w:val="000000"/>
          <w:sz w:val="28"/>
          <w:szCs w:val="28"/>
          <w:lang w:val="en-US" w:eastAsia="en-US" w:bidi="ru-RU"/>
        </w:rPr>
        <w:t>Sk</w:t>
      </w:r>
      <w:r w:rsidR="005216F7" w:rsidRPr="005216F7">
        <w:rPr>
          <w:rFonts w:eastAsiaTheme="minorHAnsi"/>
          <w:color w:val="000000"/>
          <w:sz w:val="28"/>
          <w:szCs w:val="28"/>
          <w:lang w:val="en-US" w:eastAsia="en-US" w:bidi="ru-RU"/>
        </w:rPr>
        <w:t>ills</w:t>
      </w:r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«Молодые профессионалы» по компетенции «Эксплуатация сельскохозяйственных машин» и оценивалось по критериям чемпионата.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  <w:r w:rsidR="005216F7">
        <w:rPr>
          <w:rFonts w:eastAsiaTheme="minorHAnsi"/>
          <w:color w:val="000000"/>
          <w:sz w:val="28"/>
          <w:szCs w:val="28"/>
          <w:lang w:eastAsia="en-US" w:bidi="ru-RU"/>
        </w:rPr>
        <w:t>Задание -</w:t>
      </w:r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Комплектование пахотного агрегата МТЗ-1021 + оборотный плуг «</w:t>
      </w:r>
      <w:r w:rsidR="00741991" w:rsidRPr="00741991">
        <w:rPr>
          <w:rFonts w:eastAsiaTheme="minorHAnsi"/>
          <w:color w:val="000000"/>
          <w:sz w:val="28"/>
          <w:szCs w:val="28"/>
          <w:lang w:val="en-US" w:eastAsia="en-US"/>
        </w:rPr>
        <w:t>IRBIS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  <w:r w:rsidR="00741991" w:rsidRPr="00741991"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», МТЗ-1523 + оборотный </w:t>
      </w:r>
      <w:proofErr w:type="gramStart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плуг </w:t>
      </w:r>
      <w:r w:rsidR="00741991" w:rsidRPr="0074199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ПНО</w:t>
      </w:r>
      <w:proofErr w:type="gramEnd"/>
      <w:r w:rsidR="00741991" w:rsidRPr="00741991">
        <w:rPr>
          <w:rFonts w:eastAsiaTheme="minorHAnsi"/>
          <w:color w:val="000000"/>
          <w:sz w:val="28"/>
          <w:szCs w:val="28"/>
          <w:lang w:eastAsia="en-US" w:bidi="ru-RU"/>
        </w:rPr>
        <w:t>- 3 -40КЗ</w:t>
      </w:r>
      <w:r w:rsidR="005216F7" w:rsidRPr="005216F7">
        <w:rPr>
          <w:rFonts w:eastAsiaTheme="minorHAnsi"/>
          <w:color w:val="000000"/>
          <w:sz w:val="28"/>
          <w:szCs w:val="28"/>
          <w:lang w:eastAsia="en-US" w:bidi="ru-RU"/>
        </w:rPr>
        <w:t xml:space="preserve"> (согласно жеребьевке) и включало аспекты:</w:t>
      </w:r>
    </w:p>
    <w:p w:rsidR="00741991" w:rsidRPr="00741991" w:rsidRDefault="00741991" w:rsidP="0074199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ru-RU"/>
        </w:rPr>
      </w:pPr>
      <w:r w:rsidRPr="00741991">
        <w:rPr>
          <w:rFonts w:eastAsiaTheme="minorHAnsi"/>
          <w:color w:val="000000"/>
          <w:sz w:val="28"/>
          <w:szCs w:val="28"/>
          <w:lang w:eastAsia="en-US" w:bidi="ru-RU"/>
        </w:rPr>
        <w:t>Комплектование оборотного плуга;</w:t>
      </w:r>
    </w:p>
    <w:p w:rsidR="00741991" w:rsidRPr="00741991" w:rsidRDefault="00741991" w:rsidP="0074199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ru-RU"/>
        </w:rPr>
      </w:pPr>
      <w:proofErr w:type="spellStart"/>
      <w:r w:rsidRPr="00741991">
        <w:rPr>
          <w:rFonts w:eastAsiaTheme="minorHAnsi"/>
          <w:color w:val="000000"/>
          <w:sz w:val="28"/>
          <w:szCs w:val="28"/>
          <w:lang w:eastAsia="en-US" w:bidi="ru-RU"/>
        </w:rPr>
        <w:t>Агрегатирование</w:t>
      </w:r>
      <w:proofErr w:type="spellEnd"/>
      <w:r w:rsidRPr="00741991">
        <w:rPr>
          <w:rFonts w:eastAsiaTheme="minorHAnsi"/>
          <w:color w:val="000000"/>
          <w:sz w:val="28"/>
          <w:szCs w:val="28"/>
          <w:lang w:eastAsia="en-US" w:bidi="ru-RU"/>
        </w:rPr>
        <w:t xml:space="preserve"> с трактором;</w:t>
      </w:r>
    </w:p>
    <w:p w:rsidR="00741991" w:rsidRPr="00741991" w:rsidRDefault="00741991" w:rsidP="0074199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 w:bidi="ru-RU"/>
        </w:rPr>
      </w:pPr>
      <w:r w:rsidRPr="00741991">
        <w:rPr>
          <w:rFonts w:eastAsiaTheme="minorHAnsi"/>
          <w:color w:val="000000"/>
          <w:sz w:val="28"/>
          <w:szCs w:val="28"/>
          <w:lang w:eastAsia="en-US" w:bidi="ru-RU"/>
        </w:rPr>
        <w:t>Регулировка на заданную глубину пахоты;</w:t>
      </w:r>
    </w:p>
    <w:p w:rsidR="005216F7" w:rsidRPr="005216F7" w:rsidRDefault="005216F7" w:rsidP="00CC020A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5216F7">
        <w:rPr>
          <w:color w:val="auto"/>
          <w:sz w:val="28"/>
          <w:szCs w:val="28"/>
        </w:rPr>
        <w:t>Время выполнения практического задания 2 этапа – 45 мин. Оценка за выполнение 64 балла. Общая оценка за выполнение 1 и 2 этапа - 100 баллов.</w:t>
      </w:r>
    </w:p>
    <w:p w:rsidR="00741991" w:rsidRDefault="00741991" w:rsidP="00741991">
      <w:pPr>
        <w:ind w:firstLine="709"/>
        <w:jc w:val="both"/>
        <w:rPr>
          <w:sz w:val="28"/>
          <w:szCs w:val="28"/>
        </w:rPr>
      </w:pPr>
    </w:p>
    <w:p w:rsidR="006533EF" w:rsidRPr="00FD1711" w:rsidRDefault="0041368D" w:rsidP="00CC020A">
      <w:pPr>
        <w:pStyle w:val="Default"/>
        <w:jc w:val="both"/>
        <w:rPr>
          <w:sz w:val="28"/>
          <w:szCs w:val="28"/>
          <w:lang w:bidi="ru-RU"/>
        </w:rPr>
      </w:pPr>
      <w:r w:rsidRPr="0041368D">
        <w:rPr>
          <w:sz w:val="28"/>
          <w:szCs w:val="28"/>
        </w:rPr>
        <w:t xml:space="preserve">           </w:t>
      </w:r>
      <w:r w:rsidR="006533EF">
        <w:rPr>
          <w:sz w:val="28"/>
          <w:szCs w:val="28"/>
        </w:rPr>
        <w:t>Олимпиада</w:t>
      </w:r>
      <w:r w:rsidR="00741991">
        <w:rPr>
          <w:sz w:val="28"/>
          <w:szCs w:val="28"/>
        </w:rPr>
        <w:t xml:space="preserve"> по профессии</w:t>
      </w:r>
      <w:r w:rsidR="005216F7">
        <w:rPr>
          <w:sz w:val="28"/>
          <w:szCs w:val="28"/>
        </w:rPr>
        <w:t xml:space="preserve"> </w:t>
      </w:r>
      <w:r w:rsidR="00741991">
        <w:rPr>
          <w:sz w:val="28"/>
          <w:szCs w:val="28"/>
        </w:rPr>
        <w:t>«</w:t>
      </w:r>
      <w:r w:rsidR="005216F7">
        <w:rPr>
          <w:sz w:val="28"/>
          <w:szCs w:val="28"/>
        </w:rPr>
        <w:t xml:space="preserve">Мастер сельскохозяйственного </w:t>
      </w:r>
      <w:proofErr w:type="gramStart"/>
      <w:r w:rsidR="005216F7">
        <w:rPr>
          <w:sz w:val="28"/>
          <w:szCs w:val="28"/>
        </w:rPr>
        <w:t xml:space="preserve">производства» </w:t>
      </w:r>
      <w:r w:rsidR="00741991">
        <w:rPr>
          <w:sz w:val="28"/>
          <w:szCs w:val="28"/>
        </w:rPr>
        <w:t xml:space="preserve"> </w:t>
      </w:r>
      <w:r w:rsidR="006533EF">
        <w:rPr>
          <w:sz w:val="28"/>
          <w:szCs w:val="28"/>
        </w:rPr>
        <w:t xml:space="preserve"> </w:t>
      </w:r>
      <w:proofErr w:type="gramEnd"/>
      <w:r w:rsidR="006533EF">
        <w:rPr>
          <w:sz w:val="28"/>
          <w:szCs w:val="28"/>
        </w:rPr>
        <w:t>предусматривала</w:t>
      </w:r>
      <w:r w:rsidR="005216F7">
        <w:rPr>
          <w:sz w:val="28"/>
          <w:szCs w:val="28"/>
        </w:rPr>
        <w:t xml:space="preserve"> выполнение  практических заданий и состояла из двух этапов.  </w:t>
      </w:r>
      <w:r w:rsidR="006533EF" w:rsidRPr="000F6406">
        <w:rPr>
          <w:sz w:val="28"/>
          <w:szCs w:val="28"/>
        </w:rPr>
        <w:t xml:space="preserve"> </w:t>
      </w:r>
      <w:r w:rsidR="006533EF" w:rsidRPr="00ED449A">
        <w:rPr>
          <w:sz w:val="28"/>
          <w:szCs w:val="28"/>
        </w:rPr>
        <w:t>В качестве практического задания</w:t>
      </w:r>
      <w:r w:rsidR="005216F7">
        <w:rPr>
          <w:sz w:val="28"/>
          <w:szCs w:val="28"/>
        </w:rPr>
        <w:t xml:space="preserve"> 1 </w:t>
      </w:r>
      <w:proofErr w:type="gramStart"/>
      <w:r w:rsidR="005216F7">
        <w:rPr>
          <w:sz w:val="28"/>
          <w:szCs w:val="28"/>
        </w:rPr>
        <w:t>этапа  предложено</w:t>
      </w:r>
      <w:proofErr w:type="gramEnd"/>
      <w:r w:rsidR="005216F7">
        <w:rPr>
          <w:sz w:val="28"/>
          <w:szCs w:val="28"/>
        </w:rPr>
        <w:t xml:space="preserve"> </w:t>
      </w:r>
      <w:r w:rsidR="00FD1711" w:rsidRPr="00FD1711">
        <w:rPr>
          <w:sz w:val="28"/>
          <w:szCs w:val="28"/>
          <w:lang w:bidi="ru-RU"/>
        </w:rPr>
        <w:t>Фигурное вождение трактора МТЗ-1021 в агрегате с прицепом ПТС-6.5»</w:t>
      </w:r>
    </w:p>
    <w:p w:rsidR="006533EF" w:rsidRPr="005216F7" w:rsidRDefault="006533EF" w:rsidP="00CC020A">
      <w:pPr>
        <w:pStyle w:val="2"/>
        <w:shd w:val="clear" w:color="auto" w:fill="auto"/>
        <w:spacing w:before="0" w:after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5216F7">
        <w:rPr>
          <w:rFonts w:ascii="Times New Roman" w:hAnsi="Times New Roman" w:cs="Times New Roman"/>
          <w:sz w:val="28"/>
          <w:szCs w:val="28"/>
        </w:rPr>
        <w:t>Практическое задание по вожд</w:t>
      </w:r>
      <w:r w:rsidR="00FD1711">
        <w:rPr>
          <w:rFonts w:ascii="Times New Roman" w:hAnsi="Times New Roman" w:cs="Times New Roman"/>
          <w:sz w:val="28"/>
          <w:szCs w:val="28"/>
        </w:rPr>
        <w:t xml:space="preserve">ению колесного трактора </w:t>
      </w:r>
      <w:r w:rsidR="00FD1711" w:rsidRPr="00FD1711">
        <w:rPr>
          <w:rFonts w:ascii="Times New Roman" w:hAnsi="Times New Roman" w:cs="Times New Roman"/>
          <w:sz w:val="28"/>
          <w:szCs w:val="28"/>
          <w:lang w:bidi="ru-RU"/>
        </w:rPr>
        <w:t>МТЗ-1021</w:t>
      </w:r>
      <w:r w:rsidR="00FD1711" w:rsidRPr="00FD1711">
        <w:rPr>
          <w:sz w:val="28"/>
          <w:szCs w:val="28"/>
          <w:lang w:bidi="ru-RU"/>
        </w:rPr>
        <w:t xml:space="preserve"> </w:t>
      </w:r>
      <w:r w:rsidR="00FD1711">
        <w:rPr>
          <w:rFonts w:ascii="Times New Roman" w:hAnsi="Times New Roman" w:cs="Times New Roman"/>
          <w:sz w:val="28"/>
          <w:szCs w:val="28"/>
        </w:rPr>
        <w:t xml:space="preserve"> </w:t>
      </w:r>
      <w:r w:rsidRPr="005216F7">
        <w:rPr>
          <w:rFonts w:ascii="Times New Roman" w:hAnsi="Times New Roman" w:cs="Times New Roman"/>
          <w:sz w:val="28"/>
          <w:szCs w:val="28"/>
        </w:rPr>
        <w:t xml:space="preserve"> в ограниченных проездах выполнялось</w:t>
      </w:r>
      <w:r w:rsidR="005216F7" w:rsidRPr="005216F7">
        <w:rPr>
          <w:rFonts w:ascii="Times New Roman" w:hAnsi="Times New Roman" w:cs="Times New Roman"/>
          <w:sz w:val="28"/>
          <w:szCs w:val="28"/>
        </w:rPr>
        <w:t xml:space="preserve"> на полигоне колледжа</w:t>
      </w:r>
      <w:r w:rsidRPr="005216F7">
        <w:rPr>
          <w:rFonts w:ascii="Times New Roman" w:hAnsi="Times New Roman" w:cs="Times New Roman"/>
          <w:sz w:val="28"/>
          <w:szCs w:val="28"/>
        </w:rPr>
        <w:t xml:space="preserve">, оборудованном специальными элементами для отработки упражнений по Схеме движения. </w:t>
      </w:r>
    </w:p>
    <w:p w:rsidR="00FD1711" w:rsidRPr="001F4684" w:rsidRDefault="00FD1711" w:rsidP="00CC020A">
      <w:pPr>
        <w:pStyle w:val="Default"/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="005216F7">
        <w:rPr>
          <w:sz w:val="28"/>
          <w:szCs w:val="28"/>
        </w:rPr>
        <w:t>Практическое задание второго этапа</w:t>
      </w:r>
      <w:r>
        <w:rPr>
          <w:sz w:val="28"/>
          <w:szCs w:val="28"/>
        </w:rPr>
        <w:t xml:space="preserve">: </w:t>
      </w:r>
      <w:r w:rsidRPr="00FD1711">
        <w:rPr>
          <w:sz w:val="28"/>
          <w:szCs w:val="28"/>
        </w:rPr>
        <w:t>Настройка, регулировка плуга, вспашка пахотным агрегатом МТЗ-1523 + ПНО- 3 -40КЗ</w:t>
      </w:r>
      <w:r>
        <w:rPr>
          <w:b/>
        </w:rPr>
        <w:t>.</w:t>
      </w:r>
    </w:p>
    <w:p w:rsidR="006533EF" w:rsidRPr="00D35010" w:rsidRDefault="00FD1711" w:rsidP="00CC020A">
      <w:pPr>
        <w:pStyle w:val="Default"/>
        <w:jc w:val="both"/>
        <w:rPr>
          <w:sz w:val="28"/>
          <w:szCs w:val="28"/>
        </w:rPr>
      </w:pPr>
      <w:r w:rsidRPr="00FD1711">
        <w:rPr>
          <w:sz w:val="28"/>
          <w:szCs w:val="28"/>
        </w:rPr>
        <w:t xml:space="preserve">Задание включало: настройку, регулировку плуга на </w:t>
      </w:r>
      <w:proofErr w:type="spellStart"/>
      <w:r w:rsidRPr="00FD1711">
        <w:rPr>
          <w:sz w:val="28"/>
          <w:szCs w:val="28"/>
        </w:rPr>
        <w:t>припашном</w:t>
      </w:r>
      <w:proofErr w:type="spellEnd"/>
      <w:r w:rsidRPr="00FD1711">
        <w:rPr>
          <w:sz w:val="28"/>
          <w:szCs w:val="28"/>
        </w:rPr>
        <w:t xml:space="preserve"> </w:t>
      </w:r>
      <w:proofErr w:type="gramStart"/>
      <w:r w:rsidRPr="00FD1711">
        <w:rPr>
          <w:sz w:val="28"/>
          <w:szCs w:val="28"/>
        </w:rPr>
        <w:t xml:space="preserve">участке,   </w:t>
      </w:r>
      <w:proofErr w:type="gramEnd"/>
      <w:r w:rsidRPr="00FD1711">
        <w:rPr>
          <w:sz w:val="28"/>
          <w:szCs w:val="28"/>
        </w:rPr>
        <w:t xml:space="preserve">вспашку контрольного участка шириной 9 м и длиной 50 м пахотным агрегатом. Оценка выполнения </w:t>
      </w:r>
      <w:proofErr w:type="gramStart"/>
      <w:r w:rsidRPr="00FD1711">
        <w:rPr>
          <w:sz w:val="28"/>
          <w:szCs w:val="28"/>
        </w:rPr>
        <w:t>производились  в</w:t>
      </w:r>
      <w:proofErr w:type="gramEnd"/>
      <w:r w:rsidRPr="00FD1711">
        <w:rPr>
          <w:sz w:val="28"/>
          <w:szCs w:val="28"/>
        </w:rPr>
        <w:t xml:space="preserve"> соответствии с Критериями оценки. Максимальное количество баллов - 25 баллов.</w:t>
      </w:r>
      <w:r w:rsidRPr="00FD1711">
        <w:rPr>
          <w:color w:val="auto"/>
          <w:sz w:val="28"/>
          <w:szCs w:val="28"/>
        </w:rPr>
        <w:t xml:space="preserve"> Время выполнения практического задания 2 этапа – 40 мин. Оценка за выполнение 25 баллов. Общая оценка за выполнение 1 и 2 этапа - 50 баллов.</w:t>
      </w:r>
    </w:p>
    <w:p w:rsidR="006533EF" w:rsidRDefault="006533EF" w:rsidP="00CC020A">
      <w:pPr>
        <w:ind w:firstLine="709"/>
        <w:jc w:val="both"/>
        <w:rPr>
          <w:color w:val="000000" w:themeColor="text1"/>
          <w:sz w:val="28"/>
          <w:szCs w:val="28"/>
        </w:rPr>
      </w:pPr>
      <w:r w:rsidRPr="003A500B">
        <w:rPr>
          <w:color w:val="000000" w:themeColor="text1"/>
          <w:sz w:val="28"/>
          <w:szCs w:val="28"/>
        </w:rPr>
        <w:t>Победителем областной олимпиады</w:t>
      </w:r>
      <w:r w:rsidR="00FD1711">
        <w:rPr>
          <w:color w:val="000000" w:themeColor="text1"/>
          <w:sz w:val="28"/>
          <w:szCs w:val="28"/>
        </w:rPr>
        <w:t xml:space="preserve"> по профессии «Тракторист-машинист сельскохозяйственного производства»</w:t>
      </w:r>
      <w:r w:rsidRPr="003A500B">
        <w:rPr>
          <w:color w:val="000000" w:themeColor="text1"/>
          <w:sz w:val="28"/>
          <w:szCs w:val="28"/>
        </w:rPr>
        <w:t xml:space="preserve"> стал студент </w:t>
      </w:r>
      <w:r w:rsidR="00FD1711">
        <w:rPr>
          <w:color w:val="000000" w:themeColor="text1"/>
          <w:sz w:val="28"/>
          <w:szCs w:val="28"/>
        </w:rPr>
        <w:t xml:space="preserve">ГПОАУ ЯО Борисоглебского политехнического колледжа Арбузов Сергей, </w:t>
      </w:r>
      <w:r w:rsidRPr="003A500B">
        <w:rPr>
          <w:color w:val="000000" w:themeColor="text1"/>
          <w:sz w:val="28"/>
          <w:szCs w:val="28"/>
          <w:lang w:val="en-US"/>
        </w:rPr>
        <w:t>II</w:t>
      </w:r>
      <w:r w:rsidRPr="003A500B">
        <w:rPr>
          <w:color w:val="000000" w:themeColor="text1"/>
          <w:sz w:val="28"/>
          <w:szCs w:val="28"/>
        </w:rPr>
        <w:t xml:space="preserve"> место занял студент </w:t>
      </w:r>
      <w:r w:rsidR="00FD1711">
        <w:rPr>
          <w:color w:val="000000" w:themeColor="text1"/>
          <w:sz w:val="28"/>
          <w:szCs w:val="28"/>
        </w:rPr>
        <w:t xml:space="preserve">ГПОАУ ЯО </w:t>
      </w:r>
      <w:proofErr w:type="spellStart"/>
      <w:r w:rsidR="00FD1711">
        <w:rPr>
          <w:color w:val="000000" w:themeColor="text1"/>
          <w:sz w:val="28"/>
          <w:szCs w:val="28"/>
        </w:rPr>
        <w:t>Любимского</w:t>
      </w:r>
      <w:proofErr w:type="spellEnd"/>
      <w:r w:rsidR="00FD1711">
        <w:rPr>
          <w:color w:val="000000" w:themeColor="text1"/>
          <w:sz w:val="28"/>
          <w:szCs w:val="28"/>
        </w:rPr>
        <w:t xml:space="preserve"> аграрно-политехнического колледжа</w:t>
      </w:r>
      <w:r w:rsidR="00CC020A">
        <w:rPr>
          <w:color w:val="000000" w:themeColor="text1"/>
          <w:sz w:val="28"/>
          <w:szCs w:val="28"/>
        </w:rPr>
        <w:t xml:space="preserve"> </w:t>
      </w:r>
      <w:proofErr w:type="spellStart"/>
      <w:r w:rsidR="00CC020A">
        <w:rPr>
          <w:color w:val="000000" w:themeColor="text1"/>
          <w:sz w:val="28"/>
          <w:szCs w:val="28"/>
        </w:rPr>
        <w:t>Вурста</w:t>
      </w:r>
      <w:proofErr w:type="spellEnd"/>
      <w:r w:rsidR="00CC020A">
        <w:rPr>
          <w:color w:val="000000" w:themeColor="text1"/>
          <w:sz w:val="28"/>
          <w:szCs w:val="28"/>
        </w:rPr>
        <w:t xml:space="preserve"> Иван</w:t>
      </w:r>
      <w:r w:rsidR="00FD1711">
        <w:rPr>
          <w:color w:val="000000" w:themeColor="text1"/>
          <w:sz w:val="28"/>
          <w:szCs w:val="28"/>
        </w:rPr>
        <w:t xml:space="preserve">, </w:t>
      </w:r>
      <w:r w:rsidRPr="003A500B">
        <w:rPr>
          <w:color w:val="000000" w:themeColor="text1"/>
          <w:sz w:val="28"/>
          <w:szCs w:val="28"/>
          <w:lang w:val="en-US"/>
        </w:rPr>
        <w:t>III</w:t>
      </w:r>
      <w:r w:rsidRPr="003A500B">
        <w:rPr>
          <w:color w:val="000000" w:themeColor="text1"/>
          <w:sz w:val="28"/>
          <w:szCs w:val="28"/>
        </w:rPr>
        <w:t xml:space="preserve"> место занял студент ГПОАУ ЯО </w:t>
      </w:r>
      <w:r w:rsidR="007D5FDC">
        <w:rPr>
          <w:color w:val="000000" w:themeColor="text1"/>
          <w:sz w:val="28"/>
          <w:szCs w:val="28"/>
        </w:rPr>
        <w:t>Ростовского колледжа отраслевых технологий Белкин Александр.</w:t>
      </w:r>
      <w:r w:rsidR="007D5FDC" w:rsidRPr="007D5FDC">
        <w:rPr>
          <w:color w:val="000000" w:themeColor="text1"/>
          <w:sz w:val="28"/>
          <w:szCs w:val="28"/>
        </w:rPr>
        <w:t xml:space="preserve"> </w:t>
      </w:r>
    </w:p>
    <w:p w:rsidR="007D5FDC" w:rsidRDefault="007D5FDC" w:rsidP="006533EF">
      <w:pPr>
        <w:ind w:firstLine="709"/>
        <w:jc w:val="both"/>
        <w:rPr>
          <w:color w:val="000000" w:themeColor="text1"/>
          <w:sz w:val="28"/>
          <w:szCs w:val="28"/>
        </w:rPr>
      </w:pPr>
      <w:r w:rsidRPr="003A500B">
        <w:rPr>
          <w:color w:val="000000" w:themeColor="text1"/>
          <w:sz w:val="28"/>
          <w:szCs w:val="28"/>
        </w:rPr>
        <w:t>Победителем областной олимпиады</w:t>
      </w:r>
      <w:r>
        <w:rPr>
          <w:color w:val="000000" w:themeColor="text1"/>
          <w:sz w:val="28"/>
          <w:szCs w:val="28"/>
        </w:rPr>
        <w:t xml:space="preserve"> по профессии «Мастер сельскохозяйственного производства» стал </w:t>
      </w:r>
      <w:r w:rsidRPr="003A500B">
        <w:rPr>
          <w:color w:val="000000" w:themeColor="text1"/>
          <w:sz w:val="28"/>
          <w:szCs w:val="28"/>
        </w:rPr>
        <w:t xml:space="preserve">студент ГПОАУ ЯО </w:t>
      </w:r>
      <w:r>
        <w:rPr>
          <w:color w:val="000000" w:themeColor="text1"/>
          <w:sz w:val="28"/>
          <w:szCs w:val="28"/>
        </w:rPr>
        <w:t>Ростовского колледжа отраслевых технологий Белкин Александр.</w:t>
      </w:r>
      <w:r w:rsidRPr="007D5FDC">
        <w:rPr>
          <w:color w:val="000000" w:themeColor="text1"/>
          <w:sz w:val="28"/>
          <w:szCs w:val="28"/>
        </w:rPr>
        <w:t xml:space="preserve"> </w:t>
      </w:r>
      <w:r w:rsidRPr="003A500B">
        <w:rPr>
          <w:color w:val="000000" w:themeColor="text1"/>
          <w:sz w:val="28"/>
          <w:szCs w:val="28"/>
          <w:lang w:val="en-US"/>
        </w:rPr>
        <w:t>II</w:t>
      </w:r>
      <w:r w:rsidRPr="003A500B">
        <w:rPr>
          <w:color w:val="000000" w:themeColor="text1"/>
          <w:sz w:val="28"/>
          <w:szCs w:val="28"/>
        </w:rPr>
        <w:t xml:space="preserve"> место занял студент</w:t>
      </w:r>
      <w:r>
        <w:rPr>
          <w:color w:val="000000" w:themeColor="text1"/>
          <w:sz w:val="28"/>
          <w:szCs w:val="28"/>
        </w:rPr>
        <w:t xml:space="preserve"> ГПОАУ ЯО Борисоглебского политехнического колледжа Федотов Алексей. </w:t>
      </w:r>
      <w:r w:rsidRPr="003A500B">
        <w:rPr>
          <w:color w:val="000000" w:themeColor="text1"/>
          <w:sz w:val="28"/>
          <w:szCs w:val="28"/>
          <w:lang w:val="en-US"/>
        </w:rPr>
        <w:t>III</w:t>
      </w:r>
      <w:r w:rsidRPr="003A500B">
        <w:rPr>
          <w:color w:val="000000" w:themeColor="text1"/>
          <w:sz w:val="28"/>
          <w:szCs w:val="28"/>
        </w:rPr>
        <w:t xml:space="preserve"> место занял студент</w:t>
      </w:r>
      <w:r>
        <w:rPr>
          <w:color w:val="000000" w:themeColor="text1"/>
          <w:sz w:val="28"/>
          <w:szCs w:val="28"/>
        </w:rPr>
        <w:t xml:space="preserve"> ГПОАУ ЯО </w:t>
      </w:r>
      <w:proofErr w:type="spellStart"/>
      <w:r>
        <w:rPr>
          <w:color w:val="000000" w:themeColor="text1"/>
          <w:sz w:val="28"/>
          <w:szCs w:val="28"/>
        </w:rPr>
        <w:t>Любимского</w:t>
      </w:r>
      <w:proofErr w:type="spellEnd"/>
      <w:r>
        <w:rPr>
          <w:color w:val="000000" w:themeColor="text1"/>
          <w:sz w:val="28"/>
          <w:szCs w:val="28"/>
        </w:rPr>
        <w:t xml:space="preserve"> аграрно-политехнического колледжа </w:t>
      </w:r>
      <w:proofErr w:type="spellStart"/>
      <w:r>
        <w:rPr>
          <w:color w:val="000000" w:themeColor="text1"/>
          <w:sz w:val="28"/>
          <w:szCs w:val="28"/>
        </w:rPr>
        <w:t>Вурста</w:t>
      </w:r>
      <w:proofErr w:type="spellEnd"/>
      <w:r>
        <w:rPr>
          <w:color w:val="000000" w:themeColor="text1"/>
          <w:sz w:val="28"/>
          <w:szCs w:val="28"/>
        </w:rPr>
        <w:t xml:space="preserve"> Иван.</w:t>
      </w:r>
    </w:p>
    <w:p w:rsidR="007D5FDC" w:rsidRPr="00003F78" w:rsidRDefault="007D5FDC" w:rsidP="006533E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Все победители и призеры олимпиад получили дипломы департамента образования и ценные подарки от социальных партнеров </w:t>
      </w:r>
      <w:proofErr w:type="spellStart"/>
      <w:r>
        <w:rPr>
          <w:color w:val="000000" w:themeColor="text1"/>
          <w:sz w:val="28"/>
          <w:szCs w:val="28"/>
        </w:rPr>
        <w:t>Любимского</w:t>
      </w:r>
      <w:proofErr w:type="spellEnd"/>
      <w:r w:rsidR="0041368D">
        <w:rPr>
          <w:color w:val="000000" w:themeColor="text1"/>
          <w:sz w:val="28"/>
          <w:szCs w:val="28"/>
        </w:rPr>
        <w:t xml:space="preserve"> аграрно-политехнического колледжа.</w:t>
      </w:r>
    </w:p>
    <w:p w:rsidR="0041368D" w:rsidRPr="0041368D" w:rsidRDefault="006533EF" w:rsidP="0041368D">
      <w:pPr>
        <w:rPr>
          <w:sz w:val="20"/>
          <w:szCs w:val="20"/>
        </w:rPr>
      </w:pPr>
      <w:r w:rsidRPr="00D935D3">
        <w:rPr>
          <w:b/>
          <w:bCs/>
          <w:sz w:val="28"/>
          <w:szCs w:val="28"/>
        </w:rPr>
        <w:t>Дополнительная информация</w:t>
      </w:r>
      <w:r w:rsidRPr="00D935D3">
        <w:rPr>
          <w:sz w:val="28"/>
          <w:szCs w:val="28"/>
        </w:rPr>
        <w:t xml:space="preserve">: </w:t>
      </w:r>
      <w:r w:rsidR="0041368D">
        <w:rPr>
          <w:sz w:val="28"/>
          <w:szCs w:val="28"/>
        </w:rPr>
        <w:t xml:space="preserve">по всем вопросам обращаться к Самойловой Ирине Валентиновне, заместителю директора </w:t>
      </w:r>
      <w:proofErr w:type="spellStart"/>
      <w:r w:rsidR="0041368D">
        <w:rPr>
          <w:sz w:val="28"/>
          <w:szCs w:val="28"/>
        </w:rPr>
        <w:t>Любимского</w:t>
      </w:r>
      <w:proofErr w:type="spellEnd"/>
      <w:r w:rsidR="0041368D">
        <w:rPr>
          <w:sz w:val="28"/>
          <w:szCs w:val="28"/>
        </w:rPr>
        <w:t xml:space="preserve"> аграрно-политехнического колледжа, тел. 8(48543) 2-12-49, 8-980-654-02-50, эл. почта: </w:t>
      </w:r>
      <w:hyperlink r:id="rId6" w:history="1">
        <w:r w:rsidR="0041368D" w:rsidRPr="003A1150">
          <w:rPr>
            <w:rStyle w:val="a3"/>
            <w:sz w:val="20"/>
            <w:szCs w:val="20"/>
            <w:lang w:val="en-US"/>
          </w:rPr>
          <w:t>lubim</w:t>
        </w:r>
        <w:r w:rsidR="0041368D" w:rsidRPr="0041368D">
          <w:rPr>
            <w:rStyle w:val="a3"/>
            <w:sz w:val="20"/>
            <w:szCs w:val="20"/>
          </w:rPr>
          <w:t>.</w:t>
        </w:r>
        <w:r w:rsidR="0041368D">
          <w:rPr>
            <w:rStyle w:val="a3"/>
            <w:sz w:val="20"/>
            <w:szCs w:val="20"/>
            <w:lang w:val="en-US"/>
          </w:rPr>
          <w:t>kolleg</w:t>
        </w:r>
        <w:r w:rsidR="0041368D" w:rsidRPr="0041368D">
          <w:rPr>
            <w:rStyle w:val="a3"/>
            <w:sz w:val="20"/>
            <w:szCs w:val="20"/>
          </w:rPr>
          <w:t>@</w:t>
        </w:r>
        <w:r w:rsidR="0041368D" w:rsidRPr="003A1150">
          <w:rPr>
            <w:rStyle w:val="a3"/>
            <w:sz w:val="20"/>
            <w:szCs w:val="20"/>
            <w:lang w:val="en-US"/>
          </w:rPr>
          <w:t>mail</w:t>
        </w:r>
        <w:r w:rsidR="0041368D" w:rsidRPr="0041368D">
          <w:rPr>
            <w:rStyle w:val="a3"/>
            <w:sz w:val="20"/>
            <w:szCs w:val="20"/>
          </w:rPr>
          <w:t>.</w:t>
        </w:r>
        <w:proofErr w:type="spellStart"/>
        <w:r w:rsidR="0041368D" w:rsidRPr="003A1150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6533EF" w:rsidRDefault="006533EF" w:rsidP="006533EF">
      <w:pPr>
        <w:pStyle w:val="msonormal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665E" w:rsidRPr="006533EF" w:rsidRDefault="00523E6A" w:rsidP="006533EF">
      <w:pPr>
        <w:rPr>
          <w:rFonts w:eastAsiaTheme="minorHAnsi"/>
          <w:sz w:val="28"/>
          <w:szCs w:val="28"/>
          <w:lang w:eastAsia="en-US"/>
        </w:rPr>
      </w:pPr>
      <w:r w:rsidRPr="006533EF">
        <w:rPr>
          <w:sz w:val="28"/>
          <w:szCs w:val="28"/>
        </w:rPr>
        <w:t xml:space="preserve">   </w:t>
      </w:r>
    </w:p>
    <w:sectPr w:rsidR="0019665E" w:rsidRPr="0065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BA6"/>
    <w:multiLevelType w:val="hybridMultilevel"/>
    <w:tmpl w:val="D718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03E7"/>
    <w:multiLevelType w:val="hybridMultilevel"/>
    <w:tmpl w:val="ED5CA828"/>
    <w:lvl w:ilvl="0" w:tplc="4DDA0CC8">
      <w:start w:val="1"/>
      <w:numFmt w:val="bullet"/>
      <w:lvlText w:val=""/>
      <w:lvlJc w:val="left"/>
      <w:pPr>
        <w:ind w:left="765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179"/>
    <w:multiLevelType w:val="hybridMultilevel"/>
    <w:tmpl w:val="77D6EE8A"/>
    <w:lvl w:ilvl="0" w:tplc="521422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20FB"/>
    <w:multiLevelType w:val="hybridMultilevel"/>
    <w:tmpl w:val="ADF05550"/>
    <w:lvl w:ilvl="0" w:tplc="521422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46B1"/>
    <w:multiLevelType w:val="hybridMultilevel"/>
    <w:tmpl w:val="970C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3968"/>
    <w:multiLevelType w:val="hybridMultilevel"/>
    <w:tmpl w:val="F7400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E31B0"/>
    <w:multiLevelType w:val="hybridMultilevel"/>
    <w:tmpl w:val="F8601A58"/>
    <w:lvl w:ilvl="0" w:tplc="45BCC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F5060"/>
    <w:multiLevelType w:val="hybridMultilevel"/>
    <w:tmpl w:val="1110D0C8"/>
    <w:lvl w:ilvl="0" w:tplc="521422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FB"/>
    <w:rsid w:val="000D52FB"/>
    <w:rsid w:val="0019665E"/>
    <w:rsid w:val="002417E0"/>
    <w:rsid w:val="003C3EDF"/>
    <w:rsid w:val="0041368D"/>
    <w:rsid w:val="005216F7"/>
    <w:rsid w:val="00523E6A"/>
    <w:rsid w:val="005D1B3C"/>
    <w:rsid w:val="00614112"/>
    <w:rsid w:val="006533EF"/>
    <w:rsid w:val="00741991"/>
    <w:rsid w:val="00772C6C"/>
    <w:rsid w:val="007D5FDC"/>
    <w:rsid w:val="0083108D"/>
    <w:rsid w:val="00937195"/>
    <w:rsid w:val="009875A4"/>
    <w:rsid w:val="00A274A3"/>
    <w:rsid w:val="00C55CBF"/>
    <w:rsid w:val="00CC020A"/>
    <w:rsid w:val="00E058EB"/>
    <w:rsid w:val="00FD171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EE053-1D51-4550-95E0-66AD2CB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2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08D"/>
    <w:pPr>
      <w:ind w:left="720"/>
      <w:contextualSpacing/>
    </w:pPr>
  </w:style>
  <w:style w:type="paragraph" w:customStyle="1" w:styleId="msonormalrtejustify">
    <w:name w:val="msonormal rtejustify"/>
    <w:basedOn w:val="a"/>
    <w:rsid w:val="006533EF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2"/>
    <w:rsid w:val="006533E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533EF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65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Default">
    <w:name w:val="Default"/>
    <w:rsid w:val="00521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-lubim@mail.ru" TargetMode="External"/><Relationship Id="rId5" Type="http://schemas.openxmlformats.org/officeDocument/2006/relationships/hyperlink" Target="mailto:lubim.koll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Пользователь</cp:lastModifiedBy>
  <cp:revision>5</cp:revision>
  <dcterms:created xsi:type="dcterms:W3CDTF">2019-05-29T11:05:00Z</dcterms:created>
  <dcterms:modified xsi:type="dcterms:W3CDTF">2019-05-31T07:52:00Z</dcterms:modified>
</cp:coreProperties>
</file>