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Государственное профессиональное образовательное автономное учреждение Ярославской области </w:t>
      </w: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Любимский аграрно-политехнический колледж</w:t>
      </w: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aps/>
          <w:sz w:val="28"/>
          <w:szCs w:val="28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B08AB">
        <w:rPr>
          <w:rFonts w:eastAsia="Times New Roman" w:cs="Times New Roman"/>
          <w:color w:val="181818"/>
          <w:sz w:val="36"/>
          <w:szCs w:val="36"/>
          <w:lang w:eastAsia="ru-RU"/>
        </w:rPr>
        <w:t>АДАПТИРОВАННАЯ ОСНОВНАЯ ПРОГРАММА</w:t>
      </w:r>
    </w:p>
    <w:p w:rsidR="00FB08AB" w:rsidRPr="00FB08AB" w:rsidRDefault="00FB08AB" w:rsidP="00FB08AB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B08AB">
        <w:rPr>
          <w:rFonts w:eastAsia="Times New Roman" w:cs="Times New Roman"/>
          <w:color w:val="181818"/>
          <w:sz w:val="36"/>
          <w:szCs w:val="36"/>
          <w:lang w:eastAsia="ru-RU"/>
        </w:rPr>
        <w:t>ПРОФЕССИОНАЛЬНОГО ОБУЧЕНИЯ</w:t>
      </w:r>
    </w:p>
    <w:p w:rsidR="00FB08AB" w:rsidRPr="00FB08AB" w:rsidRDefault="00FB08AB" w:rsidP="00FB08AB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B08AB">
        <w:rPr>
          <w:rFonts w:eastAsia="Times New Roman" w:cs="Times New Roman"/>
          <w:color w:val="181818"/>
          <w:sz w:val="36"/>
          <w:szCs w:val="36"/>
          <w:lang w:eastAsia="ru-RU"/>
        </w:rPr>
        <w:t>программа профессиональной подготовки</w:t>
      </w: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  <w:r w:rsidRPr="00FB08AB">
        <w:rPr>
          <w:rFonts w:eastAsia="Times New Roman" w:cs="Times New Roman"/>
          <w:color w:val="181818"/>
          <w:sz w:val="36"/>
          <w:szCs w:val="36"/>
          <w:lang w:eastAsia="ru-RU"/>
        </w:rPr>
        <w:t xml:space="preserve">по профессии </w:t>
      </w:r>
      <w:proofErr w:type="gramStart"/>
      <w:r w:rsidRPr="00FB08AB">
        <w:rPr>
          <w:rFonts w:eastAsia="Times New Roman" w:cs="Times New Roman"/>
          <w:color w:val="181818"/>
          <w:sz w:val="36"/>
          <w:szCs w:val="36"/>
          <w:lang w:eastAsia="ru-RU"/>
        </w:rPr>
        <w:t>13249  Кухонный</w:t>
      </w:r>
      <w:proofErr w:type="gramEnd"/>
      <w:r w:rsidRPr="00FB08AB">
        <w:rPr>
          <w:rFonts w:eastAsia="Times New Roman" w:cs="Times New Roman"/>
          <w:color w:val="181818"/>
          <w:sz w:val="36"/>
          <w:szCs w:val="36"/>
          <w:lang w:eastAsia="ru-RU"/>
        </w:rPr>
        <w:t xml:space="preserve"> рабочий</w:t>
      </w: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  <w:r w:rsidRPr="00FB08AB">
        <w:rPr>
          <w:rFonts w:eastAsia="Times New Roman" w:cs="Times New Roman"/>
          <w:color w:val="181818"/>
          <w:sz w:val="36"/>
          <w:szCs w:val="36"/>
          <w:lang w:eastAsia="ru-RU"/>
        </w:rPr>
        <w:t>Любим</w:t>
      </w:r>
    </w:p>
    <w:p w:rsid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36"/>
          <w:szCs w:val="36"/>
          <w:lang w:eastAsia="ru-RU"/>
        </w:rPr>
      </w:pPr>
    </w:p>
    <w:p w:rsidR="00FB08AB" w:rsidRPr="00FB08AB" w:rsidRDefault="00FB08AB" w:rsidP="00FB08A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79593D" w:rsidRDefault="0079593D"/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ГОСУДАРСТВЕННОЕ ПРОФЕССИОНАЛЬНОЕ ОБРАЗОВАТЕЛЬНОЕ        АВТОНОМНОЕ УЧРЕЖДЕНИЕ ЯРОСЛАВСКОЙ ОБЛАСТИ </w:t>
      </w:r>
      <w:proofErr w:type="gramStart"/>
      <w:r w:rsidRPr="00FB08AB">
        <w:rPr>
          <w:rFonts w:eastAsia="Times New Roman" w:cs="Times New Roman"/>
          <w:sz w:val="28"/>
          <w:szCs w:val="28"/>
          <w:lang w:eastAsia="ru-RU"/>
        </w:rPr>
        <w:t>ЛЮБИМСКИЙ  АГРАРНО</w:t>
      </w:r>
      <w:proofErr w:type="gramEnd"/>
      <w:r w:rsidRPr="00FB08AB">
        <w:rPr>
          <w:rFonts w:eastAsia="Times New Roman" w:cs="Times New Roman"/>
          <w:sz w:val="28"/>
          <w:szCs w:val="28"/>
          <w:lang w:eastAsia="ru-RU"/>
        </w:rPr>
        <w:t>-ПОЛИТЕХНИЧЕСКИЙ КОЛЛЕДЖ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459" w:tblpY="151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FB08AB" w:rsidRPr="00FB08AB" w:rsidTr="00AA3373">
        <w:trPr>
          <w:trHeight w:val="2415"/>
        </w:trPr>
        <w:tc>
          <w:tcPr>
            <w:tcW w:w="5211" w:type="dxa"/>
          </w:tcPr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Рассмотрено на заседании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______________2020г.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МС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_______________ Т.М. Смирнова </w:t>
            </w:r>
          </w:p>
        </w:tc>
        <w:tc>
          <w:tcPr>
            <w:tcW w:w="4962" w:type="dxa"/>
          </w:tcPr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____________ Е.В. Веселова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_________________2020г.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Основы материаловедения и основы слесарного дела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профессиональная подготовка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по профессии 15699 Оператор машинного доения 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  Любим 2020 г.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Calibri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Calibri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Calibri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FB08AB">
        <w:rPr>
          <w:rFonts w:eastAsia="Calibri" w:cs="Times New Roman"/>
          <w:sz w:val="28"/>
          <w:szCs w:val="28"/>
        </w:rPr>
        <w:lastRenderedPageBreak/>
        <w:t xml:space="preserve">Программа учебной дисциплины 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Основы материаловедения и основы слесарного дела </w:t>
      </w:r>
      <w:r w:rsidRPr="00FB08AB">
        <w:rPr>
          <w:rFonts w:eastAsia="Calibri" w:cs="Times New Roman"/>
          <w:sz w:val="28"/>
          <w:szCs w:val="28"/>
        </w:rPr>
        <w:t xml:space="preserve">разработана на основе </w:t>
      </w:r>
      <w:bookmarkStart w:id="0" w:name="_Hlk86310134"/>
      <w:r w:rsidRPr="00FB08AB">
        <w:rPr>
          <w:rFonts w:eastAsia="Calibri" w:cs="Times New Roman"/>
          <w:sz w:val="28"/>
          <w:szCs w:val="28"/>
        </w:rPr>
        <w:t>Профессионального стандарта 13.004 «Оператор машинного доения» утвержденный приказом Министерство труда и социальной защиты Российской Федерации от 19 мая 2014 г. № 324н (Зарегистрировано в Минюсте России 10 июля 2014 г. N 33040)</w:t>
      </w:r>
    </w:p>
    <w:bookmarkEnd w:id="0"/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ind w:left="3402" w:hanging="3402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Организация-разработчик: ГПО </w:t>
      </w:r>
      <w:proofErr w:type="gramStart"/>
      <w:r w:rsidRPr="00FB08AB">
        <w:rPr>
          <w:rFonts w:eastAsia="Times New Roman" w:cs="Times New Roman"/>
          <w:sz w:val="28"/>
          <w:szCs w:val="28"/>
          <w:lang w:eastAsia="ru-RU"/>
        </w:rPr>
        <w:t>АУ  ЯО</w:t>
      </w:r>
      <w:proofErr w:type="gram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Любимский аграрно-политехнический колледж</w:t>
      </w:r>
    </w:p>
    <w:p w:rsidR="00FB08AB" w:rsidRPr="00FB08AB" w:rsidRDefault="00FB08AB" w:rsidP="00FB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Разработчик: ПЦК специальных дисциплин технического профиля </w:t>
      </w:r>
    </w:p>
    <w:p w:rsidR="00FB08AB" w:rsidRPr="00FB08AB" w:rsidRDefault="00FB08AB" w:rsidP="00FB08AB">
      <w:pPr>
        <w:widowControl w:val="0"/>
        <w:tabs>
          <w:tab w:val="left" w:pos="1276"/>
          <w:tab w:val="left" w:pos="1418"/>
        </w:tabs>
        <w:suppressAutoHyphens/>
        <w:spacing w:after="0" w:line="276" w:lineRule="auto"/>
        <w:ind w:left="170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B08AB">
        <w:rPr>
          <w:rFonts w:eastAsia="Times New Roman" w:cs="Times New Roman"/>
          <w:sz w:val="28"/>
          <w:szCs w:val="28"/>
          <w:lang w:eastAsia="ru-RU"/>
        </w:rPr>
        <w:t>Тепленев</w:t>
      </w:r>
      <w:proofErr w:type="spell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Рассмотрено на заседании ПЦК</w:t>
      </w: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«____» _____________2015 года</w:t>
      </w: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B08AB">
        <w:rPr>
          <w:rFonts w:eastAsia="Times New Roman" w:cs="Times New Roman"/>
          <w:sz w:val="28"/>
          <w:szCs w:val="28"/>
          <w:lang w:eastAsia="ru-RU"/>
        </w:rPr>
        <w:t xml:space="preserve">Председатель:   </w:t>
      </w:r>
      <w:proofErr w:type="gram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8AB">
        <w:rPr>
          <w:rFonts w:eastAsia="Times New Roman" w:cs="Times New Roman"/>
          <w:sz w:val="28"/>
          <w:szCs w:val="28"/>
          <w:lang w:eastAsia="ru-RU"/>
        </w:rPr>
        <w:t>Тепленев</w:t>
      </w:r>
      <w:proofErr w:type="spell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FB08AB" w:rsidRPr="00FB08AB" w:rsidRDefault="00FB08AB" w:rsidP="00FB08A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t>СОДЕРЖАНИЕ</w:t>
      </w:r>
    </w:p>
    <w:p w:rsidR="00FB08AB" w:rsidRPr="00FB08AB" w:rsidRDefault="00FB08AB" w:rsidP="00FB08AB">
      <w:pPr>
        <w:tabs>
          <w:tab w:val="left" w:pos="9072"/>
        </w:tabs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Стр.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Паспорт программы учебной дисциплины</w:t>
      </w:r>
      <w:r w:rsidRPr="00FB08AB">
        <w:rPr>
          <w:rFonts w:eastAsia="Times New Roman" w:cs="Times New Roman"/>
          <w:sz w:val="28"/>
          <w:szCs w:val="28"/>
          <w:lang w:eastAsia="ru-RU"/>
        </w:rPr>
        <w:tab/>
        <w:t>4</w:t>
      </w: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Структура и содержание учебной дисциплины</w:t>
      </w:r>
      <w:r w:rsidRPr="00FB08AB">
        <w:rPr>
          <w:rFonts w:eastAsia="Times New Roman" w:cs="Times New Roman"/>
          <w:caps/>
          <w:sz w:val="28"/>
          <w:szCs w:val="28"/>
          <w:lang w:eastAsia="ru-RU"/>
        </w:rPr>
        <w:tab/>
        <w:t>6</w:t>
      </w: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Условия </w:t>
      </w:r>
      <w:proofErr w:type="gramStart"/>
      <w:r w:rsidRPr="00FB08AB">
        <w:rPr>
          <w:rFonts w:eastAsia="Times New Roman" w:cs="Times New Roman"/>
          <w:sz w:val="28"/>
          <w:szCs w:val="28"/>
          <w:lang w:eastAsia="ru-RU"/>
        </w:rPr>
        <w:t>реализации  программы</w:t>
      </w:r>
      <w:proofErr w:type="gram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учебной дисциплины</w:t>
      </w:r>
      <w:r w:rsidRPr="00FB08AB">
        <w:rPr>
          <w:rFonts w:eastAsia="Times New Roman" w:cs="Times New Roman"/>
          <w:caps/>
          <w:sz w:val="28"/>
          <w:szCs w:val="28"/>
          <w:lang w:eastAsia="ru-RU"/>
        </w:rPr>
        <w:tab/>
        <w:t>11</w:t>
      </w: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</w:t>
      </w:r>
      <w:r w:rsidRPr="00FB08AB">
        <w:rPr>
          <w:rFonts w:eastAsia="Times New Roman" w:cs="Times New Roman"/>
          <w:caps/>
          <w:sz w:val="28"/>
          <w:szCs w:val="28"/>
          <w:lang w:eastAsia="ru-RU"/>
        </w:rPr>
        <w:tab/>
        <w:t>13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widowControl w:val="0"/>
        <w:tabs>
          <w:tab w:val="left" w:pos="644"/>
          <w:tab w:val="right" w:leader="dot" w:pos="9639"/>
        </w:tabs>
        <w:autoSpaceDE w:val="0"/>
        <w:autoSpaceDN w:val="0"/>
        <w:adjustRightInd w:val="0"/>
        <w:spacing w:after="0" w:line="360" w:lineRule="auto"/>
        <w:ind w:left="644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br w:type="page"/>
      </w:r>
      <w:r w:rsidRPr="00FB08AB">
        <w:rPr>
          <w:rFonts w:eastAsia="Times New Roman" w:cs="Times New Roman"/>
          <w:b/>
          <w:caps/>
          <w:szCs w:val="24"/>
          <w:lang w:eastAsia="ru-RU"/>
        </w:rPr>
        <w:lastRenderedPageBreak/>
        <w:t>ПАСПОРТ ПРОГРАММЫ УЧЕБНОЙ ДИСЦИПЛИНЫ</w:t>
      </w:r>
    </w:p>
    <w:p w:rsidR="00FB08AB" w:rsidRPr="00FB08AB" w:rsidRDefault="00FB08AB" w:rsidP="00FB08AB">
      <w:pPr>
        <w:spacing w:after="0" w:line="24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0"/>
          <w:lang w:eastAsia="ru-RU"/>
        </w:rPr>
        <w:t>«О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сновы материаловедения и основы слесарных работ»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  <w:r w:rsidRPr="00FB08AB">
        <w:rPr>
          <w:rFonts w:eastAsia="Times New Roman" w:cs="Calibri"/>
          <w:b/>
          <w:sz w:val="28"/>
          <w:szCs w:val="28"/>
          <w:lang w:eastAsia="ar-SA"/>
        </w:rPr>
        <w:t>1.1. Область применения программы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FB08AB" w:rsidRPr="00FB08AB" w:rsidRDefault="00FB08AB" w:rsidP="00FB08A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Рабочая программа учебной дисциплины является частью программы профессиональной подготовки в соответствии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Профессионального стандарта 13.004 «Оператор машинного доения» утвержденный приказом Министерство труда и социальной защиты Российской Федерации от 19 мая 2014 г. № 324н (Зарегистрировано в Минюсте России 10 июля 2014 г. N 33040)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1.2. Место учебной дисциплины в структуре программы профессиональной подготовки: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 xml:space="preserve">       </w:t>
      </w:r>
      <w:r w:rsidRPr="00FB08AB">
        <w:rPr>
          <w:rFonts w:eastAsia="Times New Roman" w:cs="Times New Roman"/>
          <w:sz w:val="28"/>
          <w:szCs w:val="28"/>
          <w:lang w:eastAsia="ru-RU"/>
        </w:rPr>
        <w:t>Дисциплина входит в профессиональный цикл.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1.2.  Цели и задачи учебной дисциплины – требования к результатам освоения учебной дисциплины: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уметь: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выполнять производственные работы с учетом характеристик металлов и сплавов;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выполнять слесарные работы: разметку, рубку, правку, </w:t>
      </w:r>
      <w:proofErr w:type="spellStart"/>
      <w:r w:rsidRPr="00FB08AB">
        <w:rPr>
          <w:rFonts w:eastAsia="Times New Roman" w:cs="Times New Roman"/>
          <w:sz w:val="28"/>
          <w:szCs w:val="28"/>
          <w:lang w:eastAsia="ru-RU"/>
        </w:rPr>
        <w:t>гибку</w:t>
      </w:r>
      <w:proofErr w:type="spell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, резку, опиливание, шабрение металла, сверление, </w:t>
      </w:r>
      <w:proofErr w:type="spellStart"/>
      <w:r w:rsidRPr="00FB08AB">
        <w:rPr>
          <w:rFonts w:eastAsia="Times New Roman" w:cs="Times New Roman"/>
          <w:sz w:val="28"/>
          <w:szCs w:val="28"/>
          <w:lang w:eastAsia="ru-RU"/>
        </w:rPr>
        <w:t>зенкование</w:t>
      </w:r>
      <w:proofErr w:type="spell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и развертывание отверстий, клепку, пайку, лужение и склеивание, нарезание резьбы;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подбирать материалы и выполнять смазку деталей и узлов;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знать: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основные виды конструкционных и сырьевых, металлических и неметаллических материалов;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особенности строения металлов и сплавов;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основные сведения о назначении и свойствах металлов и сплавов, о технологии их производства;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виды обработки металлов и сплавов;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виды слесарных работ;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правила выбора и применения инструментов;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последовательность слесарных операций;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приемы выполнения слесарных работ;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требования к качеству обработки деталей;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виды износа деталей и узлов;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свойства смазочных материалов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Количество часов на освоение программы учебной дисциплины: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48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 часов, в том числе: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48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 часов;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2. СТРУКТУРА И СОДЕРЖАНИЕ УЧЕБНОЙ ПРОГРАММЫ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2.1. Объем учебной дисциплины и виды учебной работы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B08AB" w:rsidRPr="00FB08AB" w:rsidTr="00AA3373">
        <w:trPr>
          <w:trHeight w:val="460"/>
        </w:trPr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FB08AB" w:rsidRPr="00FB08AB" w:rsidTr="00AA3373">
        <w:trPr>
          <w:trHeight w:val="285"/>
        </w:trPr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FB08AB" w:rsidRPr="00FB08AB" w:rsidTr="00AA3373"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FB08AB" w:rsidRPr="00FB08AB" w:rsidTr="00AA3373"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B08AB" w:rsidRPr="00FB08AB" w:rsidTr="00AA3373"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B08AB" w:rsidRPr="00FB08AB" w:rsidTr="00AA3373">
        <w:tc>
          <w:tcPr>
            <w:tcW w:w="9704" w:type="dxa"/>
            <w:gridSpan w:val="2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iCs/>
                <w:sz w:val="28"/>
                <w:szCs w:val="28"/>
                <w:lang w:eastAsia="ru-RU"/>
              </w:rPr>
              <w:t>Итоговая аттестация</w:t>
            </w:r>
            <w:r w:rsidRPr="00FB08A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в форме зачета.   </w:t>
            </w:r>
          </w:p>
          <w:p w:rsidR="00FB08AB" w:rsidRPr="00FB08AB" w:rsidRDefault="00FB08AB" w:rsidP="00FB08AB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B08AB" w:rsidRPr="00FB08AB" w:rsidRDefault="00FB08AB" w:rsidP="00FB08AB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  <w:sectPr w:rsidR="00FB08AB" w:rsidRPr="00FB08AB" w:rsidSect="00484721">
          <w:footerReference w:type="even" r:id="rId7"/>
          <w:footerReference w:type="default" r:id="rId8"/>
          <w:pgSz w:w="11906" w:h="16838"/>
          <w:pgMar w:top="567" w:right="850" w:bottom="1134" w:left="1701" w:header="708" w:footer="708" w:gutter="0"/>
          <w:cols w:space="720"/>
        </w:sect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lastRenderedPageBreak/>
        <w:t>2.2</w:t>
      </w:r>
      <w:r w:rsidRPr="00FB08AB">
        <w:rPr>
          <w:rFonts w:eastAsia="Times New Roman" w:cs="Times New Roman"/>
          <w:b/>
          <w:szCs w:val="24"/>
          <w:lang w:eastAsia="ru-RU"/>
        </w:rPr>
        <w:t xml:space="preserve">. Тематический план и содержание учебной дисциплины </w:t>
      </w:r>
      <w:r w:rsidRPr="00FB08AB">
        <w:rPr>
          <w:rFonts w:eastAsia="Times New Roman" w:cs="Times New Roman"/>
          <w:b/>
          <w:bCs/>
          <w:szCs w:val="24"/>
          <w:lang w:eastAsia="ru-RU"/>
        </w:rPr>
        <w:t xml:space="preserve">«Основы материаловедения и технология </w:t>
      </w:r>
      <w:proofErr w:type="spellStart"/>
      <w:r w:rsidRPr="00FB08AB">
        <w:rPr>
          <w:rFonts w:eastAsia="Times New Roman" w:cs="Times New Roman"/>
          <w:b/>
          <w:bCs/>
          <w:szCs w:val="24"/>
          <w:lang w:eastAsia="ru-RU"/>
        </w:rPr>
        <w:t>общеслесарных</w:t>
      </w:r>
      <w:proofErr w:type="spellEnd"/>
      <w:r w:rsidRPr="00FB08AB">
        <w:rPr>
          <w:rFonts w:eastAsia="Times New Roman" w:cs="Times New Roman"/>
          <w:b/>
          <w:bCs/>
          <w:szCs w:val="24"/>
          <w:lang w:eastAsia="ru-RU"/>
        </w:rPr>
        <w:t xml:space="preserve"> работ»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918"/>
        <w:gridCol w:w="9099"/>
        <w:gridCol w:w="1335"/>
      </w:tblGrid>
      <w:tr w:rsidR="00FB08AB" w:rsidRPr="00FB08AB" w:rsidTr="00AA3373">
        <w:tc>
          <w:tcPr>
            <w:tcW w:w="1140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406" w:type="pct"/>
            <w:gridSpan w:val="2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учащихся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Объём часов</w:t>
            </w:r>
          </w:p>
        </w:tc>
      </w:tr>
      <w:tr w:rsidR="00FB08AB" w:rsidRPr="00FB08AB" w:rsidTr="00AA3373">
        <w:tc>
          <w:tcPr>
            <w:tcW w:w="1140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406" w:type="pct"/>
            <w:gridSpan w:val="2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B08AB" w:rsidRPr="00FB08AB" w:rsidTr="00AA3373">
        <w:tc>
          <w:tcPr>
            <w:tcW w:w="4546" w:type="pct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Раздел 1.  Основы материаловедения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Тема 1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Основные виды конструкционных и сырьевых, металлических и неметаллических материалов</w:t>
            </w:r>
          </w:p>
        </w:tc>
        <w:tc>
          <w:tcPr>
            <w:tcW w:w="3406" w:type="pct"/>
            <w:gridSpan w:val="2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643"/>
        </w:trPr>
        <w:tc>
          <w:tcPr>
            <w:tcW w:w="0" w:type="auto"/>
            <w:vMerge/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1F497D"/>
                <w:szCs w:val="24"/>
                <w:lang w:eastAsia="ru-RU"/>
              </w:rPr>
              <w:t xml:space="preserve">Основные виды конструкционных и сырьевых, металлических и неметаллических материалов.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Структура основные свойства и </w:t>
            </w:r>
            <w:proofErr w:type="gramStart"/>
            <w:r w:rsidRPr="00FB08AB">
              <w:rPr>
                <w:rFonts w:eastAsia="Times New Roman" w:cs="Times New Roman"/>
                <w:szCs w:val="24"/>
                <w:lang w:eastAsia="ru-RU"/>
              </w:rPr>
              <w:t>классификация материалов</w:t>
            </w:r>
            <w:proofErr w:type="gram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использующихся в профессиональной деятельности.   Свойства материалов. Область </w:t>
            </w:r>
            <w:proofErr w:type="gramStart"/>
            <w:r w:rsidRPr="00FB08AB">
              <w:rPr>
                <w:rFonts w:eastAsia="Times New Roman" w:cs="Times New Roman"/>
                <w:szCs w:val="24"/>
                <w:lang w:eastAsia="ru-RU"/>
              </w:rPr>
              <w:t>применения  материалов</w:t>
            </w:r>
            <w:proofErr w:type="gram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. Классификация материалов. Стандартизация материалов. Основы выбора материалов. 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Тема 1.2 Основные сведения о назначении и </w:t>
            </w:r>
            <w:proofErr w:type="gramStart"/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свойствах  металлов</w:t>
            </w:r>
            <w:proofErr w:type="gramEnd"/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и сплавов, о технологии их производства Особенности строения металлов и сплавов</w:t>
            </w:r>
          </w:p>
        </w:tc>
        <w:tc>
          <w:tcPr>
            <w:tcW w:w="3406" w:type="pct"/>
            <w:gridSpan w:val="2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Содержание</w:t>
            </w: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учебного</w:t>
            </w:r>
            <w:proofErr w:type="gramEnd"/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932"/>
        </w:trPr>
        <w:tc>
          <w:tcPr>
            <w:tcW w:w="0" w:type="auto"/>
            <w:vMerge/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FB08AB" w:rsidRPr="00FB08AB" w:rsidRDefault="00FB08AB" w:rsidP="00FB08AB">
            <w:pPr>
              <w:tabs>
                <w:tab w:val="center" w:pos="740"/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94" w:type="pct"/>
            <w:vMerge w:val="restart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548DD4"/>
                <w:szCs w:val="24"/>
                <w:lang w:eastAsia="ru-RU"/>
              </w:rPr>
              <w:t>Особенности строения металлов и сплавов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. Понятие о металлах и сплава. </w:t>
            </w:r>
          </w:p>
          <w:p w:rsidR="00FB08AB" w:rsidRPr="00FB08AB" w:rsidRDefault="00FB08AB" w:rsidP="00FB08AB">
            <w:pPr>
              <w:tabs>
                <w:tab w:val="left" w:pos="7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Методы изучения свойств металлов и сплавов. Методы изучения структуры металла. Физические и химические свойства. Деформация и разрушение.  Технологические и эксплуатационные свойства.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276"/>
        </w:trPr>
        <w:tc>
          <w:tcPr>
            <w:tcW w:w="0" w:type="auto"/>
            <w:vMerge/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center" w:pos="740"/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9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center" w:pos="74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555"/>
        </w:trPr>
        <w:tc>
          <w:tcPr>
            <w:tcW w:w="0" w:type="auto"/>
            <w:vMerge/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color w:val="1F497D"/>
                <w:szCs w:val="24"/>
                <w:lang w:eastAsia="ru-RU"/>
              </w:rPr>
              <w:t>Сплавы железа с углеродом.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Железо и его свойства.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Углерод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и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его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свойства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.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Структурные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составляющие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железоуглеродистых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сплавов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.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Диаграмма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состояния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железо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-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цементит</w:t>
            </w:r>
            <w:r w:rsidRPr="00FB08A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.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Сплавы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железа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углеродом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.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Зависимость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свойств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железоуглеродистых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сплавов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от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содержания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углерода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и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постоянных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color w:val="000000"/>
                <w:szCs w:val="24"/>
                <w:lang w:eastAsia="ru-RU"/>
              </w:rPr>
              <w:t>примесей</w:t>
            </w:r>
            <w:r w:rsidRPr="00FB08A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. Влияние легирования на свойства железоуглеродистых сплавов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412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color w:val="548DD4"/>
                <w:szCs w:val="24"/>
                <w:lang w:eastAsia="ru-RU"/>
              </w:rPr>
              <w:t>Способы улучшения качества стали.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Виды термической обработки стали. Фазовые и структурные превращения   при термической обработке стали. Влияние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термическо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й обработки на механические свойства стали. Технология термической обработки стали.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Термомеханическая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и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механотермическая</w:t>
            </w:r>
            <w:proofErr w:type="spellEnd"/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обработка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. Поверхностная закалка. Химико-термическая обработка стали.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Дефекты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и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брак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при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термической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обработке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65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Производство, классификация, маркировка и свойства стали.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Виды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металлургических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процессов.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Производство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чугуна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Производство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литейного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чугуна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. Производство стали.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Общая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классификация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сталей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Углеродистые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стали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Легированные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стали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Pr="00FB08AB">
              <w:rPr>
                <w:rFonts w:eastAsia="Times New Roman" w:cs="Times New Roman" w:hint="eastAsia"/>
                <w:b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Инструментальные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стали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и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твердые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сплавы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>. Стали и сплавы со специальными свойствами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B08AB" w:rsidRPr="00FB08AB" w:rsidTr="00AA3373">
        <w:trPr>
          <w:trHeight w:val="412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Производство, классификация, маркировка и свойства чугуна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Производство чугунов. Классификация чугунов. Структура и свойства чугуна.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Серый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чугун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свойства, маркировка, применение.  В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ысокопрочный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чугун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, свойства, маркировка, применение. </w:t>
            </w: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>Белый и ковкий чугун свойства, маркировка, применение.</w:t>
            </w: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Легированные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B08AB">
              <w:rPr>
                <w:rFonts w:eastAsia="Times New Roman" w:cs="Times New Roman" w:hint="eastAsia"/>
                <w:bCs/>
                <w:szCs w:val="24"/>
                <w:lang w:eastAsia="ru-RU"/>
              </w:rPr>
              <w:t>чугуны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чугун свойства, маркировка, применение.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FB08AB" w:rsidRPr="00FB08AB" w:rsidTr="00AA3373">
        <w:trPr>
          <w:trHeight w:val="412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Производство, классификация, маркировка и свойства цветных металлов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Алюминий и его сплавы свойства, маркировка, применение. Медь и ее сплавы свойства, маркировка, применение. Титан и его сплавы свойства, маркировка, применение. Магний и его сплавы свойства, маркировка, применение. Баббиты и припои. Антифрикционные сплавы. Металлокерамика.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</w:tr>
      <w:tr w:rsidR="00FB08AB" w:rsidRPr="00FB08AB" w:rsidTr="00AA3373">
        <w:trPr>
          <w:trHeight w:val="184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Тема 1.3 </w:t>
            </w:r>
            <w:r w:rsidRPr="00FB08AB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44546A"/>
                <w:szCs w:val="24"/>
                <w:lang w:eastAsia="ru-RU"/>
              </w:rPr>
              <w:t>Неметаллические материалы классификация, свойства, применение</w:t>
            </w:r>
            <w:r w:rsidRPr="00FB08AB">
              <w:rPr>
                <w:rFonts w:eastAsia="Times New Roman" w:cs="Times New Roman"/>
                <w:bCs/>
                <w:color w:val="44546A"/>
                <w:szCs w:val="24"/>
                <w:lang w:eastAsia="ru-RU"/>
              </w:rPr>
              <w:t>.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Полимеры, строение и особенности. Пластические массы состав и классификация. Виды пластмасс: термореактивные и термопластичные пластмассы. Лакокрасочные материалы. Назначение лакокрасочных материалов и требования к покрытиям из них. Способы получения, строения и классификация лакокрасочных покрытий. Компоненты лакокрасочных материалов. Маркировка лакокрасочных материалов и покрытий. Мастики и материалы для ухода за покрытиями.</w:t>
            </w:r>
            <w:r w:rsidRPr="00FB08AB"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val="en-US" w:eastAsia="ru-RU"/>
              </w:rPr>
              <w:t>2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44546A"/>
                <w:szCs w:val="24"/>
                <w:lang w:eastAsia="ru-RU"/>
              </w:rPr>
              <w:t>Резиновые материалы.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Свойства резины. Основные компоненты резины. Физико-механические свойства резины. Изменение свойств резины в зависимости от температуры. Изменения свойств резины в процессе строения. Изменения свойств резины от контакта с жидкостями.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val="en-US" w:eastAsia="ru-RU"/>
              </w:rPr>
              <w:t>3</w:t>
            </w:r>
          </w:p>
        </w:tc>
        <w:tc>
          <w:tcPr>
            <w:tcW w:w="309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44546A"/>
                <w:szCs w:val="24"/>
                <w:lang w:eastAsia="ru-RU"/>
              </w:rPr>
              <w:t xml:space="preserve">Прокладочные. изоляционные и </w:t>
            </w:r>
            <w:proofErr w:type="gramStart"/>
            <w:r w:rsidRPr="00FB08AB">
              <w:rPr>
                <w:rFonts w:eastAsia="Times New Roman" w:cs="Times New Roman"/>
                <w:color w:val="44546A"/>
                <w:szCs w:val="24"/>
                <w:lang w:eastAsia="ru-RU"/>
              </w:rPr>
              <w:t>абразивные  материалы</w:t>
            </w:r>
            <w:proofErr w:type="gramEnd"/>
            <w:r w:rsidRPr="00FB08AB">
              <w:rPr>
                <w:rFonts w:eastAsia="Times New Roman" w:cs="Times New Roman"/>
                <w:color w:val="44546A"/>
                <w:szCs w:val="24"/>
                <w:lang w:eastAsia="ru-RU"/>
              </w:rPr>
              <w:t xml:space="preserve"> характеристика, применение, свойства.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 Изоляционные материалы. Классификация и характеристика. Виды: резина, бумага, картон, фибра, асбест, паронит, войлок, изоляционная прорезиненная лента. Их характеристики и применение. Абразивные материалы и изделия. Назначение, классификация. Маркировка. Виды: естественные (кварц, алмаз, наждак) и искусственные (электрокорунд,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монокорунд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>, карборунд, искусственные алмазы, карбид бора). Абразивный инструмент: шлифовальные круги, бруски, шкурка. Характеристика абразивного инструмента. Назначение притирки и доводки, используемые материалы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183"/>
        </w:trPr>
        <w:tc>
          <w:tcPr>
            <w:tcW w:w="4546" w:type="pct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Раздел 2 Выполнение слесарных работ и технических измерений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13/24</w:t>
            </w:r>
          </w:p>
        </w:tc>
      </w:tr>
      <w:tr w:rsidR="00FB08AB" w:rsidRPr="00FB08AB" w:rsidTr="00AA3373">
        <w:trPr>
          <w:trHeight w:val="310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Тема 2.1 Технологический процесс слесарной обработки</w:t>
            </w: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310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0B0F0"/>
                <w:szCs w:val="24"/>
                <w:lang w:eastAsia="ru-RU"/>
              </w:rPr>
              <w:t xml:space="preserve">Технологический процесс слесарной обработки.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Понятие о технологическом процессе. Изучение чертежа. Определение размеров заготовки или ее подбор. Выбор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lastRenderedPageBreak/>
              <w:t>базирующих поверхностей и методов обработки. Последовательность обработки. Выбор режущего и контрольно-измерительного инструмента, приспособлений, режимов обработки. Определение межоперационных припусков на основные слесарные операции. Инструменты и приспособления, повышающие точность и производительность обработки.</w:t>
            </w: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8AB">
              <w:rPr>
                <w:rFonts w:eastAsia="Times New Roman" w:cs="Times New Roman"/>
                <w:color w:val="FF0000"/>
                <w:szCs w:val="24"/>
                <w:lang w:eastAsia="ru-RU"/>
              </w:rPr>
              <w:t>Требования к качеству обработки деталей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0B0F0"/>
                <w:szCs w:val="24"/>
                <w:lang w:eastAsia="ru-RU"/>
              </w:rPr>
              <w:t>Организация рабочего места слесаря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. Устройство и назначение слесарного верстака, параллельных тисков, рабочего, измерительного и разметочного инструмента, защитного экрана. Правила освещения рабочего места.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FF0000"/>
                <w:szCs w:val="24"/>
                <w:lang w:eastAsia="ru-RU"/>
              </w:rPr>
              <w:t>Правила выбора и применения инструментов для различных видов слесарных работ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. Заточка инструмента.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техники безопасности при слесарных работах.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Выполнение работ по организации рабочего места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461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Тема 2.2 Подготовительные операции слесарной обработки</w:t>
            </w: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</w:tr>
      <w:tr w:rsidR="00FB08AB" w:rsidRPr="00FB08AB" w:rsidTr="00AA3373">
        <w:trPr>
          <w:trHeight w:val="460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0B0F0"/>
                <w:szCs w:val="24"/>
                <w:lang w:eastAsia="ru-RU"/>
              </w:rPr>
              <w:t xml:space="preserve">Разметка.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Инструменты, приспособления и материалы, применяемые при разметке. Подготовка поверхностей под разметку. Правила выполнения приемов разметки. Типичные дефекты при выполнении разметки, причины их появления и способы предупреждения. Механизация разметочных работ</w:t>
            </w:r>
            <w:r w:rsidRPr="00FB08AB">
              <w:rPr>
                <w:rFonts w:eastAsia="Times New Roman" w:cs="Times New Roman"/>
                <w:color w:val="00B0F0"/>
                <w:szCs w:val="24"/>
                <w:lang w:eastAsia="ru-RU"/>
              </w:rPr>
              <w:t xml:space="preserve">  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0B0F0"/>
                <w:szCs w:val="24"/>
                <w:lang w:eastAsia="ru-RU"/>
              </w:rPr>
              <w:t xml:space="preserve">Рубка металла.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Инструменты, применяемые при рубке. Основные правила и способы выполнения работ при рубке. Типичные дефекты при рубке, причины их появления и способы предупреждения.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932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0B0F0"/>
                <w:szCs w:val="24"/>
                <w:lang w:eastAsia="ru-RU"/>
              </w:rPr>
              <w:t xml:space="preserve">Правка и гибка металла.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Инструменты и приспособления, применяемые при правке. Основные правила выполнения работ при правке. Типичные дефекты при правке, причины их появления и способы предупреждения.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Инструменты и приспособления, применяемые при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гибке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. Основные правила выполнения работ при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гибке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. Типичные дефекты при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гибке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>, причины их появления и способы предупреждения.</w:t>
            </w: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0B0F0"/>
                <w:szCs w:val="24"/>
                <w:lang w:eastAsia="ru-RU"/>
              </w:rPr>
              <w:t xml:space="preserve">Резка металла.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Инструменты и приспособления, применяемые при резке металла. Правила выполнения работ при резании материалов. Типичные дефекты при резке металла, причины их появления и способы предупреждения.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Пользование разметочным инструментом.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Отработка приемов плоскостной и пространственной разметки. 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Отработка приемов рубки металла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Отработка приемов правки металла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Отработка приемов гибки металла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Отработка приемов резки металла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310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Тема 2.3 Размерная слесарная обработка</w:t>
            </w: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  <w:tr w:rsidR="00FB08AB" w:rsidRPr="00FB08AB" w:rsidTr="00AA3373">
        <w:trPr>
          <w:trHeight w:val="310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Опиливание металла.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Инструменты, применяемые при опиливании. Приспособления для опиливания. Подготовка поверхностей и основные виды и способы опиливания. Правила ручного </w:t>
            </w:r>
            <w:proofErr w:type="gramStart"/>
            <w:r w:rsidRPr="00FB08AB">
              <w:rPr>
                <w:rFonts w:eastAsia="Times New Roman" w:cs="Times New Roman"/>
                <w:szCs w:val="24"/>
                <w:lang w:eastAsia="ru-RU"/>
              </w:rPr>
              <w:t>опиливания  плоских</w:t>
            </w:r>
            <w:proofErr w:type="gramEnd"/>
            <w:r w:rsidRPr="00FB08AB">
              <w:rPr>
                <w:rFonts w:eastAsia="Times New Roman" w:cs="Times New Roman"/>
                <w:szCs w:val="24"/>
                <w:lang w:eastAsia="ru-RU"/>
              </w:rPr>
              <w:t>, вогнутых и выпуклых поверхностей. Механизация работ при опиливании. Типичные дефекты при опиливании металла, причины их появления и способы предупреждения.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Обработка отверстий.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Сверление. Зенкерование.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Зенкование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Цекование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>. Развертывание.  Инструменты и приспособления, применяемые при обработке отверстий. Оборудование для обработки отверстий. Режимы резания и припуски при обработке отверстий. Типичные дефекты при обработке отверстий, причины их появления и способы предупреждения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Обработка резьбовых поверхностей.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Резьба и ее элементы. Нарезание и накатывание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резьб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. Типичные дефекты при нарезании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резьб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>, причины их появления и способы предупреждения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Отработка приемов опиливания металла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Отработка приемов сверления, зенкерования, </w:t>
            </w:r>
            <w:proofErr w:type="spellStart"/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зенкования</w:t>
            </w:r>
            <w:proofErr w:type="spellEnd"/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 и развертывания отверстий.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Отработка приемов нарезания резьбы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461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Тема 2.4 </w:t>
            </w:r>
            <w:r w:rsidRPr="00FB08AB">
              <w:rPr>
                <w:rFonts w:eastAsia="Times New Roman" w:cs="Times New Roman"/>
                <w:b/>
                <w:color w:val="548DD4"/>
                <w:szCs w:val="24"/>
                <w:lang w:eastAsia="ru-RU"/>
              </w:rPr>
              <w:t>Пригоночные операции слесарной обработки</w:t>
            </w: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3312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Распиливание и припасовка. Основные правила распиливания и припасовки деталей. Типичные дефекты при распиливании и припасовке деталей, причины их появления и способы предупреждения.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Шабрение. Инструменты и приспособления для шабрения. Заточка инструмента. Процесс выполнения операции шабрения и правила подготовки поверхностей под шабрение. Окрашивание шабруемой поверхности. Средства механизации и альтернативные методы обработки. Типичные дефекты при шабрении, причины их появления и способы предупреждения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Притирка и доводка. </w:t>
            </w:r>
            <w:proofErr w:type="gramStart"/>
            <w:r w:rsidRPr="00FB08AB">
              <w:rPr>
                <w:rFonts w:eastAsia="Times New Roman" w:cs="Times New Roman"/>
                <w:szCs w:val="24"/>
                <w:lang w:eastAsia="ru-RU"/>
              </w:rPr>
              <w:t>Материалы</w:t>
            </w:r>
            <w:proofErr w:type="gram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используемые при притирке и доводке. Инструменты и приспособления. Типичные дефекты при доводке и притирке, причины их появления и способы предупреждения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Отработка приемов распиливания, припасовки и шабрения.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Отработка приемов притирки и доводки 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310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Тема 2.5 Сборка неразъемных соединений</w:t>
            </w: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310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Паяние и лужение металлов.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Паяние мягкими припоями. Инструменты для паяния мягкими припоями. Правила выполнения работ при пайке мягкими припоями электрическим паяльником. Паяние твердыми припоями. Подготовка места спая к паянию. Очистка поверхности. Пригонка. Фиксация заготовок. Инструмент для нагрева места спая. Правила паяния твердыми припоями. Правила безопасности труда при паянии. Типичные дефекты при паянии, причины их появления и способы предупреждения. Лужение. Правила безопасности труда при лужении</w:t>
            </w:r>
          </w:p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 xml:space="preserve">Склеивание и клепка. </w:t>
            </w:r>
            <w:r w:rsidRPr="00FB08AB">
              <w:rPr>
                <w:rFonts w:eastAsia="Times New Roman" w:cs="Times New Roman"/>
                <w:szCs w:val="24"/>
                <w:lang w:eastAsia="ru-RU"/>
              </w:rPr>
              <w:t>Клеящие вещества. Технологический процесс склеивания. Типичные дефекты при склеивании, причины их появления и способы предупреждения. Клепка. Типы заклепок и заклепочных швов. Инструмент и приспособления для ручной клепки. Выбор заклепок. Виды и методы клепки. Типичные дефекты при клепке, причины их появления и способы предупреждения. Проверка качества соединения.</w:t>
            </w:r>
          </w:p>
        </w:tc>
        <w:tc>
          <w:tcPr>
            <w:tcW w:w="454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6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31849B"/>
                <w:szCs w:val="24"/>
                <w:lang w:eastAsia="ru-RU"/>
              </w:rPr>
              <w:t>Отработка приемов сборки неразъёмных соединений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4546" w:type="pct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FB08AB" w:rsidRPr="00FB08AB" w:rsidTr="00AA3373">
        <w:trPr>
          <w:trHeight w:val="183"/>
        </w:trPr>
        <w:tc>
          <w:tcPr>
            <w:tcW w:w="4546" w:type="pct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</w:t>
            </w: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454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48</w:t>
            </w:r>
          </w:p>
        </w:tc>
      </w:tr>
    </w:tbl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343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  <w:sectPr w:rsidR="00FB08AB" w:rsidRPr="00FB08AB"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lastRenderedPageBreak/>
        <w:t>3. условия реализации УЧЕБНОЙ ДИСЦИПЛИНЫ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>3.1. Требования к минимальному материально-техническому обеспечению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Реализация учебной дисциплины осуществляется в учебном кабинете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«Основы материаловедения» </w:t>
      </w:r>
      <w:proofErr w:type="gramStart"/>
      <w:r w:rsidRPr="00FB08AB">
        <w:rPr>
          <w:rFonts w:eastAsia="Times New Roman" w:cs="Times New Roman"/>
          <w:bCs/>
          <w:szCs w:val="24"/>
          <w:lang w:eastAsia="ru-RU"/>
        </w:rPr>
        <w:t>и  слесарной</w:t>
      </w:r>
      <w:proofErr w:type="gramEnd"/>
      <w:r w:rsidRPr="00FB08AB">
        <w:rPr>
          <w:rFonts w:eastAsia="Times New Roman" w:cs="Times New Roman"/>
          <w:bCs/>
          <w:szCs w:val="24"/>
          <w:lang w:eastAsia="ru-RU"/>
        </w:rPr>
        <w:t xml:space="preserve"> мастерской.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Оборудование учебного кабинета: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- посадочные места по количеству обучающихся;                                                                   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рабочее место преподавателя;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комплект учебно-наглядных пособий «Материаловедение»;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объемные модели металлической кристаллической решетки;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образцы металлов (стали, чугуна, цветных металлов и сплавов);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образцы неметаллических материалов.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Технические средства </w:t>
      </w:r>
      <w:proofErr w:type="gramStart"/>
      <w:r w:rsidRPr="00FB08AB">
        <w:rPr>
          <w:rFonts w:eastAsia="Times New Roman" w:cs="Times New Roman"/>
          <w:bCs/>
          <w:szCs w:val="24"/>
          <w:lang w:eastAsia="ru-RU"/>
        </w:rPr>
        <w:t xml:space="preserve">обучения:   </w:t>
      </w:r>
      <w:proofErr w:type="gramEnd"/>
      <w:r w:rsidRPr="00FB08AB">
        <w:rPr>
          <w:rFonts w:eastAsia="Times New Roman" w:cs="Times New Roman"/>
          <w:bCs/>
          <w:szCs w:val="24"/>
          <w:lang w:eastAsia="ru-RU"/>
        </w:rPr>
        <w:t xml:space="preserve">                                                                                   </w:t>
      </w:r>
      <w:r w:rsidRPr="00FB08AB">
        <w:rPr>
          <w:rFonts w:eastAsia="Times New Roman" w:cs="Times New Roman"/>
          <w:szCs w:val="24"/>
          <w:lang w:eastAsia="ru-RU"/>
        </w:rPr>
        <w:t xml:space="preserve">- компьютер с лицензионным программным обеспечением и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мультимедиапроектор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>Оборудование мастерской и рабочих мест мастерской: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по количеству обучающихся: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верстак слесарный с индивидуальным освещением и защитными экранами;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параллельные поворотные тиски;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комплект рабочих инструментов;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измерительный и разметочный инструмент;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на мастерскую: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сверлильные станки;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стационарные роликовые гибочные станки;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заточные станки;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электроточила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- рычажные и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стуловые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ножницы;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вытяжная и приточная вентиляция.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szCs w:val="24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3.2. Информационное обеспечение обучения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>Перечень учебных изданий, Интернет-ресурсов, дополнительной литературы                                                                                                  Основные источники:</w:t>
      </w:r>
    </w:p>
    <w:p w:rsidR="00FB08AB" w:rsidRPr="00FB08AB" w:rsidRDefault="00FB08AB" w:rsidP="00FB08AB">
      <w:pPr>
        <w:numPr>
          <w:ilvl w:val="0"/>
          <w:numId w:val="3"/>
        </w:numPr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  <w:proofErr w:type="spellStart"/>
      <w:r w:rsidRPr="00FB08AB">
        <w:rPr>
          <w:rFonts w:eastAsia="Times New Roman" w:cs="Times New Roman"/>
          <w:szCs w:val="24"/>
          <w:lang w:eastAsia="ru-RU"/>
        </w:rPr>
        <w:t>Вишневецкий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Ю.Т., Материаловедение для технических колледжей: Учебник</w:t>
      </w:r>
      <w:r w:rsidRPr="00FB08AB">
        <w:rPr>
          <w:rFonts w:eastAsia="Times New Roman" w:cs="Times New Roman"/>
          <w:color w:val="6C737F"/>
          <w:szCs w:val="24"/>
          <w:lang w:eastAsia="ru-RU"/>
        </w:rPr>
        <w:t xml:space="preserve"> Издательство:</w:t>
      </w:r>
      <w:r w:rsidRPr="00FB08AB">
        <w:rPr>
          <w:rFonts w:eastAsia="Times New Roman" w:cs="Times New Roman"/>
          <w:szCs w:val="24"/>
          <w:lang w:eastAsia="ru-RU"/>
        </w:rPr>
        <w:t xml:space="preserve"> Дашков, 2010 г., 332 с.</w:t>
      </w:r>
    </w:p>
    <w:p w:rsidR="00FB08AB" w:rsidRPr="00FB08AB" w:rsidRDefault="00FB08AB" w:rsidP="00FB08AB">
      <w:pPr>
        <w:numPr>
          <w:ilvl w:val="0"/>
          <w:numId w:val="3"/>
        </w:numPr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Материаловедение (металлообработка):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Адаскин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А.М., Зуев В.М., Учебник для нач. проф. образования: учеб. пособие для сред. проф. образования. - 4-е изд., стер. </w:t>
      </w:r>
      <w:r w:rsidRPr="00FB08AB">
        <w:rPr>
          <w:rFonts w:eastAsia="Times New Roman" w:cs="Times New Roman"/>
          <w:color w:val="6C737F"/>
          <w:szCs w:val="24"/>
          <w:lang w:eastAsia="ru-RU"/>
        </w:rPr>
        <w:t>Издательство:</w:t>
      </w:r>
      <w:r w:rsidRPr="00FB08AB">
        <w:rPr>
          <w:rFonts w:eastAsia="Times New Roman" w:cs="Times New Roman"/>
          <w:szCs w:val="24"/>
          <w:lang w:eastAsia="ru-RU"/>
        </w:rPr>
        <w:t xml:space="preserve"> Академия– 240 с.</w:t>
      </w:r>
    </w:p>
    <w:p w:rsidR="00FB08AB" w:rsidRPr="00FB08AB" w:rsidRDefault="00FB08AB" w:rsidP="00FB08AB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Материаловедение: Учебник /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Сеферов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Г.Г.,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Батиенков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В.Т.,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Сеферов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Г.Г., Фоменко А.Л. Издательство: Инфра-М, 2009 г., 150 с. </w:t>
      </w:r>
    </w:p>
    <w:p w:rsidR="00FB08AB" w:rsidRPr="00FB08AB" w:rsidRDefault="00FB08AB" w:rsidP="00FB08AB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Материаловедение: Учебник для учреждений сред. проф. образования Черепахин А.А., издательство Академия, 2008 г., 256 с.</w:t>
      </w:r>
    </w:p>
    <w:p w:rsidR="00FB08AB" w:rsidRPr="00FB08AB" w:rsidRDefault="00FB08AB" w:rsidP="00FB08AB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FB08AB">
        <w:rPr>
          <w:rFonts w:eastAsia="Times New Roman" w:cs="Times New Roman"/>
          <w:bCs/>
          <w:szCs w:val="24"/>
          <w:lang w:eastAsia="ru-RU"/>
        </w:rPr>
        <w:t>Стуканов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</w:t>
      </w:r>
      <w:r w:rsidRPr="00FB08AB">
        <w:rPr>
          <w:rFonts w:eastAsia="Times New Roman" w:cs="Times New Roman"/>
          <w:bCs/>
          <w:szCs w:val="24"/>
          <w:lang w:eastAsia="ru-RU"/>
        </w:rPr>
        <w:t xml:space="preserve">В. А., </w:t>
      </w:r>
      <w:proofErr w:type="gramStart"/>
      <w:r w:rsidRPr="00FB08AB">
        <w:rPr>
          <w:rFonts w:eastAsia="Times New Roman" w:cs="Times New Roman"/>
          <w:bCs/>
          <w:szCs w:val="24"/>
          <w:lang w:eastAsia="ru-RU"/>
        </w:rPr>
        <w:t>Материаловедение</w:t>
      </w:r>
      <w:r w:rsidRPr="00FB08AB">
        <w:rPr>
          <w:rFonts w:eastAsia="Times New Roman" w:cs="Times New Roman"/>
          <w:szCs w:val="24"/>
          <w:lang w:eastAsia="ru-RU"/>
        </w:rPr>
        <w:t>,</w:t>
      </w:r>
      <w:r w:rsidRPr="00FB08AB">
        <w:rPr>
          <w:rFonts w:eastAsia="Times New Roman" w:cs="Times New Roman"/>
          <w:bCs/>
          <w:szCs w:val="24"/>
          <w:lang w:eastAsia="ru-RU"/>
        </w:rPr>
        <w:t xml:space="preserve"> </w:t>
      </w:r>
      <w:r w:rsidRPr="00FB08AB">
        <w:rPr>
          <w:rFonts w:eastAsia="Times New Roman" w:cs="Times New Roman"/>
          <w:szCs w:val="24"/>
          <w:lang w:eastAsia="ru-RU"/>
        </w:rPr>
        <w:t xml:space="preserve"> Изд</w:t>
      </w:r>
      <w:proofErr w:type="gramEnd"/>
      <w:r w:rsidRPr="00FB08AB">
        <w:rPr>
          <w:rFonts w:eastAsia="Times New Roman" w:cs="Times New Roman"/>
          <w:szCs w:val="24"/>
          <w:lang w:eastAsia="ru-RU"/>
        </w:rPr>
        <w:t>-во: </w:t>
      </w:r>
      <w:r w:rsidRPr="00FB08AB">
        <w:rPr>
          <w:rFonts w:eastAsia="Times New Roman" w:cs="Times New Roman"/>
          <w:bCs/>
          <w:szCs w:val="24"/>
          <w:lang w:eastAsia="ru-RU"/>
        </w:rPr>
        <w:t>Форум, Инфра-М, 2008 г.,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  <w:r w:rsidRPr="00FB08AB">
        <w:rPr>
          <w:rFonts w:eastAsia="Times New Roman" w:cs="Times New Roman"/>
          <w:bCs/>
          <w:szCs w:val="24"/>
          <w:lang w:eastAsia="ru-RU"/>
        </w:rPr>
        <w:t>368 с.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>Дополнительные источники:</w:t>
      </w:r>
    </w:p>
    <w:p w:rsidR="00FB08AB" w:rsidRPr="00FB08AB" w:rsidRDefault="00FB08AB" w:rsidP="00FB08A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proofErr w:type="spellStart"/>
      <w:r w:rsidRPr="00FB08AB">
        <w:rPr>
          <w:rFonts w:eastAsia="Times New Roman" w:cs="Times New Roman"/>
          <w:bCs/>
          <w:szCs w:val="24"/>
          <w:lang w:eastAsia="ru-RU"/>
        </w:rPr>
        <w:t>Адаскин</w:t>
      </w:r>
      <w:proofErr w:type="spellEnd"/>
      <w:r w:rsidRPr="00FB08AB">
        <w:rPr>
          <w:rFonts w:eastAsia="Times New Roman" w:cs="Times New Roman"/>
          <w:bCs/>
          <w:szCs w:val="24"/>
          <w:lang w:eastAsia="ru-RU"/>
        </w:rPr>
        <w:t xml:space="preserve"> А.М., Зуев В.М. Материаловедение (металлообработка): Учеб. пособие. – М: ОИЦ «Академия», 2008. – 288 с. – Серия: Начальное профессиональное образование.</w:t>
      </w:r>
    </w:p>
    <w:p w:rsidR="00FB08AB" w:rsidRPr="00FB08AB" w:rsidRDefault="00FB08AB" w:rsidP="00FB08A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Курс материаловедения в вопросах и ответах: Учебное пособие Богодухов </w:t>
      </w:r>
      <w:proofErr w:type="gramStart"/>
      <w:r w:rsidRPr="00FB08AB">
        <w:rPr>
          <w:rFonts w:eastAsia="Times New Roman" w:cs="Times New Roman"/>
          <w:szCs w:val="24"/>
          <w:lang w:eastAsia="ru-RU"/>
        </w:rPr>
        <w:t>С.И.,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Синюхин</w:t>
      </w:r>
      <w:proofErr w:type="spellEnd"/>
      <w:proofErr w:type="gramEnd"/>
      <w:r w:rsidRPr="00FB08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А.В.,Гребенюк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В.Ф., Издательство: Машиностроение, 2005 г., 256 с.</w:t>
      </w:r>
    </w:p>
    <w:p w:rsidR="00FB08AB" w:rsidRPr="00FB08AB" w:rsidRDefault="00FB08AB" w:rsidP="00FB08AB">
      <w:pPr>
        <w:numPr>
          <w:ilvl w:val="0"/>
          <w:numId w:val="4"/>
        </w:numPr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Материаловедение: Учеб. пособие. Давыдова И.С., Максина Е.Л.</w:t>
      </w:r>
      <w:r w:rsidRPr="00FB08AB">
        <w:rPr>
          <w:rFonts w:eastAsia="Times New Roman" w:cs="Times New Roman"/>
          <w:color w:val="6C737F"/>
          <w:szCs w:val="24"/>
          <w:lang w:eastAsia="ru-RU"/>
        </w:rPr>
        <w:t xml:space="preserve"> Издательство:</w:t>
      </w:r>
      <w:r w:rsidRPr="00FB08AB">
        <w:rPr>
          <w:rFonts w:eastAsia="Times New Roman" w:cs="Times New Roman"/>
          <w:szCs w:val="24"/>
          <w:lang w:eastAsia="ru-RU"/>
        </w:rPr>
        <w:t xml:space="preserve"> РИОР, 2006 г., 240 с. </w:t>
      </w:r>
    </w:p>
    <w:p w:rsidR="00FB08AB" w:rsidRPr="00FB08AB" w:rsidRDefault="00FB08AB" w:rsidP="00FB08A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Основы материаловедения (металлообработка): Учебное пособие для НПО, Заплатин В.Н., Сапожников Ю.И., Дубов А.В.,</w:t>
      </w:r>
      <w:r w:rsidRPr="00FB08AB">
        <w:rPr>
          <w:rFonts w:eastAsia="Times New Roman" w:cs="Times New Roman"/>
          <w:color w:val="6C737F"/>
          <w:szCs w:val="24"/>
          <w:lang w:eastAsia="ru-RU"/>
        </w:rPr>
        <w:t xml:space="preserve"> Издательство:</w:t>
      </w:r>
      <w:r w:rsidRPr="00FB08AB">
        <w:rPr>
          <w:rFonts w:eastAsia="Times New Roman" w:cs="Times New Roman"/>
          <w:szCs w:val="24"/>
          <w:lang w:eastAsia="ru-RU"/>
        </w:rPr>
        <w:t xml:space="preserve"> Академия, 2010 г., 256 с.</w:t>
      </w:r>
    </w:p>
    <w:p w:rsidR="00FB08AB" w:rsidRPr="00FB08AB" w:rsidRDefault="00FB08AB" w:rsidP="00FB08A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lastRenderedPageBreak/>
        <w:t>Рогов В.А., Позняк Г.Г. Современные машиностроительные материалы и заготовки: Учеб. пособие. – ОИЦ «Академия», 2008. – 336 с.</w:t>
      </w:r>
    </w:p>
    <w:p w:rsidR="00FB08AB" w:rsidRPr="00FB08AB" w:rsidRDefault="00FB08AB" w:rsidP="00FB08A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Журнал «Материаловедение». </w:t>
      </w:r>
      <w:r w:rsidRPr="00FB08AB">
        <w:rPr>
          <w:rFonts w:eastAsia="Times New Roman" w:cs="Times New Roman"/>
          <w:szCs w:val="24"/>
          <w:lang w:eastAsia="ru-RU"/>
        </w:rPr>
        <w:t xml:space="preserve">Главный редактор: академик РАН Ю.А.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Осипьян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Интернет –ресурсы: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1. Электронные ресурс «Слесарные работы». Форма доступа: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 w:hanging="283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2. http://metalhandling.ru http://materialu-adam.blogspot.com/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9" w:hanging="283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3. </w:t>
      </w:r>
      <w:r w:rsidRPr="00FB08AB">
        <w:rPr>
          <w:rFonts w:eastAsia="Times New Roman" w:cs="Times New Roman"/>
          <w:szCs w:val="24"/>
          <w:lang w:val="en-US" w:eastAsia="ru-RU"/>
        </w:rPr>
        <w:t>http</w:t>
      </w:r>
      <w:r w:rsidRPr="00FB08AB">
        <w:rPr>
          <w:rFonts w:eastAsia="Times New Roman" w:cs="Times New Roman"/>
          <w:szCs w:val="24"/>
          <w:lang w:eastAsia="ru-RU"/>
        </w:rPr>
        <w:t>://</w:t>
      </w:r>
      <w:r w:rsidRPr="00FB08AB">
        <w:rPr>
          <w:rFonts w:eastAsia="Times New Roman" w:cs="Times New Roman"/>
          <w:szCs w:val="24"/>
          <w:lang w:val="en-US" w:eastAsia="ru-RU"/>
        </w:rPr>
        <w:t>www</w:t>
      </w:r>
      <w:r w:rsidRPr="00FB08AB">
        <w:rPr>
          <w:rFonts w:eastAsia="Times New Roman" w:cs="Times New Roman"/>
          <w:szCs w:val="24"/>
          <w:lang w:eastAsia="ru-RU"/>
        </w:rPr>
        <w:t>.</w:t>
      </w:r>
      <w:proofErr w:type="spellStart"/>
      <w:r w:rsidRPr="00FB08AB">
        <w:rPr>
          <w:rFonts w:eastAsia="Times New Roman" w:cs="Times New Roman"/>
          <w:szCs w:val="24"/>
          <w:lang w:val="en-US" w:eastAsia="ru-RU"/>
        </w:rPr>
        <w:t>twirpx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.</w:t>
      </w:r>
      <w:r w:rsidRPr="00FB08AB">
        <w:rPr>
          <w:rFonts w:eastAsia="Times New Roman" w:cs="Times New Roman"/>
          <w:szCs w:val="24"/>
          <w:lang w:val="en-US" w:eastAsia="ru-RU"/>
        </w:rPr>
        <w:t>com</w:t>
      </w:r>
      <w:r w:rsidRPr="00FB08AB">
        <w:rPr>
          <w:rFonts w:eastAsia="Times New Roman" w:cs="Times New Roman"/>
          <w:szCs w:val="24"/>
          <w:lang w:eastAsia="ru-RU"/>
        </w:rPr>
        <w:t>/</w:t>
      </w:r>
      <w:r w:rsidRPr="00FB08AB">
        <w:rPr>
          <w:rFonts w:eastAsia="Times New Roman" w:cs="Times New Roman"/>
          <w:szCs w:val="24"/>
          <w:lang w:val="en-US" w:eastAsia="ru-RU"/>
        </w:rPr>
        <w:t>files</w:t>
      </w:r>
      <w:r w:rsidRPr="00FB08AB">
        <w:rPr>
          <w:rFonts w:eastAsia="Times New Roman" w:cs="Times New Roman"/>
          <w:szCs w:val="24"/>
          <w:lang w:eastAsia="ru-RU"/>
        </w:rPr>
        <w:t>/</w:t>
      </w:r>
      <w:r w:rsidRPr="00FB08AB">
        <w:rPr>
          <w:rFonts w:eastAsia="Times New Roman" w:cs="Times New Roman"/>
          <w:szCs w:val="24"/>
          <w:lang w:val="en-US" w:eastAsia="ru-RU"/>
        </w:rPr>
        <w:t>machinery</w:t>
      </w:r>
      <w:r w:rsidRPr="00FB08AB">
        <w:rPr>
          <w:rFonts w:eastAsia="Times New Roman" w:cs="Times New Roman"/>
          <w:szCs w:val="24"/>
          <w:lang w:eastAsia="ru-RU"/>
        </w:rPr>
        <w:t>/</w:t>
      </w:r>
      <w:r w:rsidRPr="00FB08AB">
        <w:rPr>
          <w:rFonts w:eastAsia="Times New Roman" w:cs="Times New Roman"/>
          <w:szCs w:val="24"/>
          <w:lang w:val="en-US" w:eastAsia="ru-RU"/>
        </w:rPr>
        <w:t>material</w:t>
      </w:r>
      <w:r w:rsidRPr="00FB08AB">
        <w:rPr>
          <w:rFonts w:eastAsia="Times New Roman" w:cs="Times New Roman"/>
          <w:szCs w:val="24"/>
          <w:lang w:eastAsia="ru-RU"/>
        </w:rPr>
        <w:t>/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t>Контроль и оценка результатов освоения УЧЕБНОЙ Дисциплины</w:t>
      </w:r>
    </w:p>
    <w:p w:rsidR="00FB08AB" w:rsidRPr="00FB08AB" w:rsidRDefault="00FB08AB" w:rsidP="00FB08A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Контроль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  <w:r w:rsidRPr="00FB08AB">
        <w:rPr>
          <w:rFonts w:eastAsia="Times New Roman" w:cs="Times New Roman"/>
          <w:b/>
          <w:szCs w:val="24"/>
          <w:lang w:eastAsia="ru-RU"/>
        </w:rPr>
        <w:t>и оценка</w:t>
      </w:r>
      <w:r w:rsidRPr="00FB08AB">
        <w:rPr>
          <w:rFonts w:eastAsia="Times New Roman" w:cs="Times New Roman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занятий в форме устного опроса, практических занятий и лабораторных работ, тестирования.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      Обучение по учебной дисциплине завершается итоговым контролем в форме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3925"/>
      </w:tblGrid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Результаты обучения</w:t>
            </w:r>
          </w:p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              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                 2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Умения: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Выполнять производственные работы с учетом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характеристик металлов и сплавов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Выполнять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общеслесарные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работы: разметку, рубку, правку,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гибку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>, резку, опиливание и шабрение металла;</w:t>
            </w:r>
          </w:p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сверление,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зенкование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>, и развертывание отверстий; клепку, пайку, лужение и склеивание,</w:t>
            </w:r>
          </w:p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нарезание резьбы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подбирать материалы и выполнять смазку</w:t>
            </w:r>
          </w:p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деталей и узлов.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практическая  работа</w:t>
            </w:r>
            <w:proofErr w:type="gramEnd"/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Знания: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основные виды конструкционных и сырьевых, металлических и</w:t>
            </w:r>
          </w:p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неметаллических материалов</w:t>
            </w:r>
          </w:p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Особенности строения металлов и сплавов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основные сведения о назначении и свойствах</w:t>
            </w:r>
          </w:p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металлов и их сплавов, о технологии их производства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работа, контрольная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виды обработки металлов и сплавов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Виды слесарных работ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выбора и применения инструментов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Последовательность слесарных операций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приемы выполнения </w:t>
            </w:r>
            <w:proofErr w:type="spellStart"/>
            <w:r w:rsidRPr="00FB08AB">
              <w:rPr>
                <w:rFonts w:eastAsia="Times New Roman" w:cs="Times New Roman"/>
                <w:szCs w:val="24"/>
                <w:lang w:eastAsia="ru-RU"/>
              </w:rPr>
              <w:t>общеслесарных</w:t>
            </w:r>
            <w:proofErr w:type="spellEnd"/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 работ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Требования к качеству обработки деталей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виды износа деталей и узлов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Свойства смазочных материалов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опрос, самостоятельная работа</w:t>
            </w:r>
          </w:p>
        </w:tc>
      </w:tr>
    </w:tbl>
    <w:p w:rsidR="00FB08AB" w:rsidRPr="00FB08AB" w:rsidRDefault="00FB08AB" w:rsidP="00FB08AB">
      <w:pPr>
        <w:tabs>
          <w:tab w:val="left" w:pos="6225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ГОСУДАРСТВЕННОЕ ПРОФЕССИОНАЛЬНОЕ ОБРАЗОВАТЕЛЬНОЕ        АВТОНОМНОЕ УЧРЕЖДЕНИЕ ЯРОСЛАВСКОЙ ОБЛАСТИ ЛЮБИМСКИЙ АГРАРНО-ПОЛИТЕХНИЧЕСКИЙ КОЛЛЕДЖ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459" w:tblpY="151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FB08AB" w:rsidRPr="00FB08AB" w:rsidTr="00AA3373">
        <w:trPr>
          <w:trHeight w:val="2415"/>
        </w:trPr>
        <w:tc>
          <w:tcPr>
            <w:tcW w:w="5211" w:type="dxa"/>
          </w:tcPr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Рассмотрено на заседании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______________2020г.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МС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_______________ Т.М. Смирнова </w:t>
            </w:r>
          </w:p>
        </w:tc>
        <w:tc>
          <w:tcPr>
            <w:tcW w:w="4962" w:type="dxa"/>
          </w:tcPr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Утверждаю: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Заместитель директора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____________ Е.В. Веселова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_________________2020г.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Техническое обслуживание и ремонт доильных аппаратов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профессиональная подготовка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по профессии 15699 Оператор машинного доения 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 Любим 2020 г.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Calibri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Calibri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Calibri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Calibri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B08AB">
        <w:rPr>
          <w:rFonts w:eastAsia="Calibri" w:cs="Times New Roman"/>
          <w:sz w:val="28"/>
          <w:szCs w:val="28"/>
        </w:rPr>
        <w:t>Программа учебной дисциплины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Техническое обслуживание и ремонт доильных аппаратов</w:t>
      </w:r>
      <w:r w:rsidRPr="00FB08AB">
        <w:rPr>
          <w:rFonts w:eastAsia="Calibri" w:cs="Times New Roman"/>
          <w:sz w:val="28"/>
          <w:szCs w:val="28"/>
        </w:rPr>
        <w:t xml:space="preserve"> разработана на основе Профессионального стандарта </w:t>
      </w:r>
      <w:r w:rsidRPr="00FB08AB">
        <w:rPr>
          <w:rFonts w:eastAsia="Calibri" w:cs="Times New Roman"/>
          <w:sz w:val="28"/>
          <w:szCs w:val="28"/>
        </w:rPr>
        <w:lastRenderedPageBreak/>
        <w:t>13.004 «Оператор машинного доения» утвержденный приказом Министерство труда и социальной защиты Российской Федерации от 19 мая 2014 г. № 324н (Зарегистрировано в Минюсте России 10 июля 2014 г. N 33040)</w:t>
      </w: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ind w:left="3402" w:hanging="3402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Организация-разработчик: ГПО АУ ЯО Любимский аграрно-политехнический колледж</w:t>
      </w:r>
    </w:p>
    <w:p w:rsidR="00FB08AB" w:rsidRPr="00FB08AB" w:rsidRDefault="00FB08AB" w:rsidP="00FB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Разработчик: ПЦК специальных дисциплин технического профиля </w:t>
      </w:r>
    </w:p>
    <w:p w:rsidR="00FB08AB" w:rsidRPr="00FB08AB" w:rsidRDefault="00FB08AB" w:rsidP="00FB08AB">
      <w:pPr>
        <w:widowControl w:val="0"/>
        <w:tabs>
          <w:tab w:val="left" w:pos="1276"/>
          <w:tab w:val="left" w:pos="1418"/>
        </w:tabs>
        <w:suppressAutoHyphens/>
        <w:spacing w:after="0" w:line="276" w:lineRule="auto"/>
        <w:ind w:left="170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B08AB">
        <w:rPr>
          <w:rFonts w:eastAsia="Times New Roman" w:cs="Times New Roman"/>
          <w:sz w:val="28"/>
          <w:szCs w:val="28"/>
          <w:lang w:eastAsia="ru-RU"/>
        </w:rPr>
        <w:t>Тепленев</w:t>
      </w:r>
      <w:proofErr w:type="spell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Рассмотрено на заседании ПЦК</w:t>
      </w: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«____» _____________2015 года</w:t>
      </w:r>
    </w:p>
    <w:p w:rsidR="00FB08AB" w:rsidRPr="00FB08AB" w:rsidRDefault="00FB08AB" w:rsidP="00FB08AB">
      <w:pPr>
        <w:widowControl w:val="0"/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B08AB">
        <w:rPr>
          <w:rFonts w:eastAsia="Times New Roman" w:cs="Times New Roman"/>
          <w:sz w:val="28"/>
          <w:szCs w:val="28"/>
          <w:lang w:eastAsia="ru-RU"/>
        </w:rPr>
        <w:t xml:space="preserve">Председатель:   </w:t>
      </w:r>
      <w:proofErr w:type="gram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8AB">
        <w:rPr>
          <w:rFonts w:eastAsia="Times New Roman" w:cs="Times New Roman"/>
          <w:sz w:val="28"/>
          <w:szCs w:val="28"/>
          <w:lang w:eastAsia="ru-RU"/>
        </w:rPr>
        <w:t>Тепленев</w:t>
      </w:r>
      <w:proofErr w:type="spell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А.В.</w:t>
      </w:r>
    </w:p>
    <w:p w:rsidR="00FB08AB" w:rsidRPr="00FB08AB" w:rsidRDefault="00FB08AB" w:rsidP="00FB08A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jc w:val="center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072"/>
        </w:tabs>
        <w:spacing w:after="0" w:line="36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t>СОДЕРЖАНИЕ</w:t>
      </w:r>
    </w:p>
    <w:p w:rsidR="00FB08AB" w:rsidRPr="00FB08AB" w:rsidRDefault="00FB08AB" w:rsidP="00FB08AB">
      <w:pPr>
        <w:tabs>
          <w:tab w:val="left" w:pos="9072"/>
        </w:tabs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Стр.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Паспорт программы учебной дисциплины</w:t>
      </w:r>
      <w:r w:rsidRPr="00FB08AB">
        <w:rPr>
          <w:rFonts w:eastAsia="Times New Roman" w:cs="Times New Roman"/>
          <w:sz w:val="28"/>
          <w:szCs w:val="28"/>
          <w:lang w:eastAsia="ru-RU"/>
        </w:rPr>
        <w:tab/>
        <w:t>4</w:t>
      </w: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Структура и содержание учебной дисциплины</w:t>
      </w:r>
      <w:r w:rsidRPr="00FB08AB">
        <w:rPr>
          <w:rFonts w:eastAsia="Times New Roman" w:cs="Times New Roman"/>
          <w:caps/>
          <w:sz w:val="28"/>
          <w:szCs w:val="28"/>
          <w:lang w:eastAsia="ru-RU"/>
        </w:rPr>
        <w:tab/>
        <w:t>6</w:t>
      </w: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Условия </w:t>
      </w:r>
      <w:proofErr w:type="gramStart"/>
      <w:r w:rsidRPr="00FB08AB">
        <w:rPr>
          <w:rFonts w:eastAsia="Times New Roman" w:cs="Times New Roman"/>
          <w:sz w:val="28"/>
          <w:szCs w:val="28"/>
          <w:lang w:eastAsia="ru-RU"/>
        </w:rPr>
        <w:t>реализации  программы</w:t>
      </w:r>
      <w:proofErr w:type="gramEnd"/>
      <w:r w:rsidRPr="00FB08AB">
        <w:rPr>
          <w:rFonts w:eastAsia="Times New Roman" w:cs="Times New Roman"/>
          <w:sz w:val="28"/>
          <w:szCs w:val="28"/>
          <w:lang w:eastAsia="ru-RU"/>
        </w:rPr>
        <w:t xml:space="preserve"> учебной дисциплины</w:t>
      </w:r>
      <w:r w:rsidRPr="00FB08AB">
        <w:rPr>
          <w:rFonts w:eastAsia="Times New Roman" w:cs="Times New Roman"/>
          <w:caps/>
          <w:sz w:val="28"/>
          <w:szCs w:val="28"/>
          <w:lang w:eastAsia="ru-RU"/>
        </w:rPr>
        <w:tab/>
        <w:t>11</w:t>
      </w:r>
    </w:p>
    <w:p w:rsidR="00FB08AB" w:rsidRPr="00FB08AB" w:rsidRDefault="00FB08AB" w:rsidP="00FB08AB">
      <w:pPr>
        <w:keepNext/>
        <w:widowControl w:val="0"/>
        <w:numPr>
          <w:ilvl w:val="0"/>
          <w:numId w:val="1"/>
        </w:numPr>
        <w:tabs>
          <w:tab w:val="left" w:pos="644"/>
          <w:tab w:val="right" w:leader="dot" w:pos="9639"/>
        </w:tabs>
        <w:autoSpaceDE w:val="0"/>
        <w:autoSpaceDN w:val="0"/>
        <w:adjustRightInd w:val="0"/>
        <w:spacing w:after="200" w:line="36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</w:t>
      </w:r>
      <w:r w:rsidRPr="00FB08AB">
        <w:rPr>
          <w:rFonts w:eastAsia="Times New Roman" w:cs="Times New Roman"/>
          <w:caps/>
          <w:sz w:val="28"/>
          <w:szCs w:val="28"/>
          <w:lang w:eastAsia="ru-RU"/>
        </w:rPr>
        <w:tab/>
        <w:t>13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keepNext/>
        <w:widowControl w:val="0"/>
        <w:tabs>
          <w:tab w:val="left" w:pos="644"/>
          <w:tab w:val="right" w:leader="dot" w:pos="9639"/>
        </w:tabs>
        <w:autoSpaceDE w:val="0"/>
        <w:autoSpaceDN w:val="0"/>
        <w:adjustRightInd w:val="0"/>
        <w:spacing w:after="0" w:line="360" w:lineRule="auto"/>
        <w:ind w:left="644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br w:type="page"/>
      </w:r>
      <w:r w:rsidRPr="00FB08AB">
        <w:rPr>
          <w:rFonts w:eastAsia="Times New Roman" w:cs="Times New Roman"/>
          <w:b/>
          <w:caps/>
          <w:szCs w:val="24"/>
          <w:lang w:eastAsia="ru-RU"/>
        </w:rPr>
        <w:lastRenderedPageBreak/>
        <w:t>ПАСПОРТ ПРОГРАММЫ УЧЕБНОЙ ДИСЦИПЛИНЫ</w:t>
      </w:r>
    </w:p>
    <w:p w:rsidR="00FB08AB" w:rsidRPr="00FB08AB" w:rsidRDefault="00FB08AB" w:rsidP="00FB08AB">
      <w:pPr>
        <w:spacing w:after="0" w:line="240" w:lineRule="atLeast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FB08AB">
        <w:rPr>
          <w:rFonts w:eastAsia="Times New Roman" w:cs="Times New Roman"/>
          <w:b/>
          <w:sz w:val="28"/>
          <w:szCs w:val="20"/>
          <w:lang w:eastAsia="ru-RU"/>
        </w:rPr>
        <w:t>«Техническое обслуживание и ремонт доильных аппаратов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  <w:r w:rsidRPr="00FB08AB">
        <w:rPr>
          <w:rFonts w:eastAsia="Times New Roman" w:cs="Calibri"/>
          <w:b/>
          <w:sz w:val="28"/>
          <w:szCs w:val="28"/>
          <w:lang w:eastAsia="ar-SA"/>
        </w:rPr>
        <w:t>1.1. Область применения программы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FB08AB" w:rsidRPr="00FB08AB" w:rsidRDefault="00FB08AB" w:rsidP="00FB08A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Рабочая программа учебной дисциплины является частью программы профессиональной подготовки в соответствии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Профессионального стандарта 13.004 «Оператор машинного доения» утвержденный приказом Министерство труда и социальной защиты Российской Федерации от 19 мая 2014 г. № 324н (Зарегистрировано в Минюсте России 10 июля 2014 г. N 33040)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1.2. Место учебной дисциплины в структуре программы профессиональной подготовки: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 xml:space="preserve">       </w:t>
      </w:r>
      <w:r w:rsidRPr="00FB08AB">
        <w:rPr>
          <w:rFonts w:eastAsia="Times New Roman" w:cs="Times New Roman"/>
          <w:sz w:val="28"/>
          <w:szCs w:val="28"/>
          <w:lang w:eastAsia="ru-RU"/>
        </w:rPr>
        <w:t>Дисциплина входит в профессиональный цикл.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1.2.  Цели и задачи учебной дисциплины – требования к результатам освоения учебной дисциплины: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уметь: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пользоваться техническими средствами, приборами, оснасткой и средствами диагностики для проведения операций технического обслуживания доильно-молочного оборудования;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пользоваться контрольными приборами и средствами автоматики в процессе работы оборудования для первичной обработки молока;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выявлять отклонения от заданных норм работы доильно-молочного оборудования;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владеть навыками регулировки доильно-молочного оборудования;</w:t>
      </w:r>
    </w:p>
    <w:p w:rsidR="00FB08AB" w:rsidRPr="00FB08AB" w:rsidRDefault="00FB08AB" w:rsidP="00FB08A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владеть приемами подготовки машины к работе, порядком ее запуска и остановки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знать: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устройство, принцип действия и технические характеристики доильно-молочного оборудования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принципиальные схемы отдельных рабочих органов и доильно-молочного оборудования в целом 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расположение и крепление рабочих органов доильно-молочного оборудования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устройство и принцип действия сборочных единиц доильных аппаратов;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устройство, принцип действия и технические характеристики оборудования для первичной обработки молока;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правила подготовки к работе и эксплуатации доильно-молочного оборудования;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правила подготовки и эксплуатации доильных аппаратов;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устройство, принцип действия и технические характеристики оборудования для первичной обработки молока;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lastRenderedPageBreak/>
        <w:t>технологические схемы первичной обработки молока;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правила подготовки и эксплуатации оборудования для первичной обработки молока;</w:t>
      </w:r>
    </w:p>
    <w:p w:rsidR="00FB08AB" w:rsidRPr="00FB08AB" w:rsidRDefault="00FB08AB" w:rsidP="00FB08AB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средства и методы дезинфекции, используемые при работе с оборудованием для первичной обработки молока;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охрана труда при обслуживании доильно-молочного оборудования;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охрана труда при работе с оборудованием для первичной обработки молока;</w:t>
      </w:r>
    </w:p>
    <w:p w:rsidR="00FB08AB" w:rsidRPr="00FB08AB" w:rsidRDefault="00FB08AB" w:rsidP="00FB08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>техническое обслуживание доильно-молочного оборудования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t>Количество часов на освоение программы учебной дисциплины: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96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 часов, в том числе: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08AB">
        <w:rPr>
          <w:rFonts w:eastAsia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FB08AB">
        <w:rPr>
          <w:rFonts w:eastAsia="Times New Roman" w:cs="Times New Roman"/>
          <w:b/>
          <w:bCs/>
          <w:sz w:val="28"/>
          <w:szCs w:val="28"/>
          <w:lang w:eastAsia="ru-RU"/>
        </w:rPr>
        <w:t>96</w:t>
      </w:r>
      <w:r w:rsidRPr="00FB08AB">
        <w:rPr>
          <w:rFonts w:eastAsia="Times New Roman" w:cs="Times New Roman"/>
          <w:sz w:val="28"/>
          <w:szCs w:val="28"/>
          <w:lang w:eastAsia="ru-RU"/>
        </w:rPr>
        <w:t xml:space="preserve"> часов;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2. СТРУКТУРА И СОДЕРЖАНИЕ УЧЕБНОЙ ПРОГРАММЫ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2.1. Объем учебной дисциплины и виды учебной работы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B08AB" w:rsidRPr="00FB08AB" w:rsidTr="00AA3373">
        <w:trPr>
          <w:trHeight w:val="460"/>
        </w:trPr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FB08AB" w:rsidRPr="00FB08AB" w:rsidTr="00AA3373">
        <w:trPr>
          <w:trHeight w:val="285"/>
        </w:trPr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FB08AB" w:rsidRPr="00FB08AB" w:rsidTr="00AA3373"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FB08AB" w:rsidRPr="00FB08AB" w:rsidTr="00AA3373"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B08AB" w:rsidRPr="00FB08AB" w:rsidTr="00AA3373">
        <w:tc>
          <w:tcPr>
            <w:tcW w:w="7904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  <w:t>46</w:t>
            </w:r>
          </w:p>
        </w:tc>
      </w:tr>
      <w:tr w:rsidR="00FB08AB" w:rsidRPr="00FB08AB" w:rsidTr="00AA3373">
        <w:tc>
          <w:tcPr>
            <w:tcW w:w="9704" w:type="dxa"/>
            <w:gridSpan w:val="2"/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b/>
                <w:iCs/>
                <w:sz w:val="28"/>
                <w:szCs w:val="28"/>
                <w:lang w:eastAsia="ru-RU"/>
              </w:rPr>
              <w:t>Итоговая аттестация</w:t>
            </w:r>
            <w:r w:rsidRPr="00FB08A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в форме зачета.   </w:t>
            </w:r>
          </w:p>
          <w:p w:rsidR="00FB08AB" w:rsidRPr="00FB08AB" w:rsidRDefault="00FB08AB" w:rsidP="00FB08AB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B08AB" w:rsidRPr="00FB08AB" w:rsidRDefault="00FB08AB" w:rsidP="00FB08AB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  <w:sectPr w:rsidR="00FB08AB" w:rsidRPr="00FB08AB" w:rsidSect="00484721"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20"/>
        </w:sect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sz w:val="28"/>
          <w:szCs w:val="28"/>
          <w:lang w:eastAsia="ru-RU"/>
        </w:rPr>
        <w:lastRenderedPageBreak/>
        <w:t>2.2</w:t>
      </w:r>
      <w:r w:rsidRPr="00FB08AB">
        <w:rPr>
          <w:rFonts w:eastAsia="Times New Roman" w:cs="Times New Roman"/>
          <w:b/>
          <w:szCs w:val="24"/>
          <w:lang w:eastAsia="ru-RU"/>
        </w:rPr>
        <w:t xml:space="preserve">. Тематический план и содержание учебной дисциплины </w:t>
      </w:r>
      <w:r w:rsidRPr="00FB08AB">
        <w:rPr>
          <w:rFonts w:eastAsia="Times New Roman" w:cs="Times New Roman"/>
          <w:b/>
          <w:bCs/>
          <w:szCs w:val="24"/>
          <w:lang w:eastAsia="ru-RU"/>
        </w:rPr>
        <w:t xml:space="preserve">«Основы материаловедения и технология </w:t>
      </w:r>
      <w:proofErr w:type="spellStart"/>
      <w:r w:rsidRPr="00FB08AB">
        <w:rPr>
          <w:rFonts w:eastAsia="Times New Roman" w:cs="Times New Roman"/>
          <w:b/>
          <w:bCs/>
          <w:szCs w:val="24"/>
          <w:lang w:eastAsia="ru-RU"/>
        </w:rPr>
        <w:t>общеслесарных</w:t>
      </w:r>
      <w:proofErr w:type="spellEnd"/>
      <w:r w:rsidRPr="00FB08AB">
        <w:rPr>
          <w:rFonts w:eastAsia="Times New Roman" w:cs="Times New Roman"/>
          <w:b/>
          <w:bCs/>
          <w:szCs w:val="24"/>
          <w:lang w:eastAsia="ru-RU"/>
        </w:rPr>
        <w:t xml:space="preserve"> работ»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65"/>
        <w:gridCol w:w="9355"/>
        <w:gridCol w:w="1332"/>
      </w:tblGrid>
      <w:tr w:rsidR="00FB08AB" w:rsidRPr="00FB08AB" w:rsidTr="00AA3373">
        <w:tc>
          <w:tcPr>
            <w:tcW w:w="1140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407" w:type="pct"/>
            <w:gridSpan w:val="2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учащихся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Объём часов</w:t>
            </w:r>
          </w:p>
        </w:tc>
      </w:tr>
      <w:tr w:rsidR="00FB08AB" w:rsidRPr="00FB08AB" w:rsidTr="00AA3373">
        <w:tc>
          <w:tcPr>
            <w:tcW w:w="1140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407" w:type="pct"/>
            <w:gridSpan w:val="2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B08AB" w:rsidRPr="00FB08AB" w:rsidTr="00AA3373">
        <w:trPr>
          <w:trHeight w:val="65"/>
        </w:trPr>
        <w:tc>
          <w:tcPr>
            <w:tcW w:w="4547" w:type="pct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Раздел 1.  Устройство и эксплуатация оборудования для доения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4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Тема 1.1 Доильные аппараты, устройство, принцип действия </w:t>
            </w: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12/14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Устройство и работа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val="en-US" w:eastAsia="ru-RU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Доильный аппарат «Волга» устройство, принцип действия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val="en-US" w:eastAsia="ru-RU"/>
              </w:rPr>
              <w:t>3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Доильный аппарат АД 100 Д устройство, принцип действия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Устройство зоотехнического учета молока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Доильные аппараты зарубежного производства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подготовки к работе и эксплуатации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Изучение устройства доильного аппарата «Волга»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Изучение устройства доильного аппарата АД 100 Д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Разборка сборка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Проверка правильности сборки доильных аппаратов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Проверка правильности работы пульсаторов, коллекторов, герметичности всех соединений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Проверка частоты пульсаций доильных аппаратов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Промывка доильных аппаратов перед доением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1.2 </w:t>
            </w: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>Техническое обслуживание и ремонт доильного аппарата</w:t>
            </w: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8/10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Техническое обслуживание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Применение технических средств, приборов, оснастки и средств диагностики для проведения операций технического обслуживания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Определение неисправностей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Устранение неисправностей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Определение неисправностей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Регулировка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Применение технических средств, приборов, оснастки и средств диагностики для проведения операций технического обслуживания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val="en-US" w:eastAsia="ru-RU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Выполнение операций технического обслуживания доильного аппарата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Тема 1.3 Доильные установки</w:t>
            </w: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18/16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bookmarkStart w:id="1" w:name="_Hlk86323721"/>
            <w:r w:rsidRPr="00FB08AB">
              <w:rPr>
                <w:rFonts w:eastAsia="Times New Roman" w:cs="Times New Roman"/>
                <w:szCs w:val="24"/>
                <w:lang w:eastAsia="ru-RU"/>
              </w:rPr>
              <w:t>Устройство, принцип действия и технические характеристики доильно-молочного оборудования</w:t>
            </w:r>
            <w:bookmarkEnd w:id="1"/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bookmarkStart w:id="2" w:name="_Hlk86323757"/>
            <w:r w:rsidRPr="00FB08AB">
              <w:rPr>
                <w:rFonts w:eastAsia="Times New Roman" w:cs="Times New Roman"/>
                <w:szCs w:val="24"/>
                <w:lang w:eastAsia="ru-RU"/>
              </w:rPr>
              <w:t>Расположение и крепление рабочих органов доильно-молочного оборудования</w:t>
            </w:r>
            <w:bookmarkEnd w:id="2"/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Принципиальные схемы отдельных рабочих органов и доильно-молочного оборудования в целом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подготовки к работе и эксплуатации доильно-молочного оборудования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5 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Режимы работы доильно-молочного оборудования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6 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Техническое обслуживание доильно-молочного оборудования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Применение технических средств, приборов, оснастки и средств диагностики для проведения операций технического обслуживания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Уход за санитарным состоянием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Требования по технике безопасности при обслуживании доильных установок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16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Выполнение визуального контроля уровня технических и технологических параметров доильно-молочного оборудования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Очистка рабочих поверхностей оборудования и его составных частей от загрязнений и остатков обрабатываемого продукта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Контроль состояния защитных заграждений, предохранительных устройств и аппаратов защиты, надежности крепления составных частей оборудования, заземлителей, наличия подтеканий и уровня смазки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Проверка и оценка технического состояния оборудования по контролируемым параметрам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Проверка работоспособности оборудования и его составных частей путем последовательного включения в работу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Использование технических средств, приборов, оснастки и средств диагностики для проведения операций технического обслуживания доильно-молочного оборудования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Определение неисправностей доильной установки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3181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Регулировка оборудования доильной установки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4547" w:type="pct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Раздел 2 Машины и оборудование для первичной обработки молока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10/6</w:t>
            </w:r>
          </w:p>
        </w:tc>
      </w:tr>
      <w:tr w:rsidR="00FB08AB" w:rsidRPr="00FB08AB" w:rsidTr="00AA3373">
        <w:trPr>
          <w:trHeight w:val="461"/>
        </w:trPr>
        <w:tc>
          <w:tcPr>
            <w:tcW w:w="1140" w:type="pct"/>
            <w:vMerge w:val="restar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Тема 2.1 Техническое обслуживание и ремонт оборудования для первичной обработки молока</w:t>
            </w: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0B0F0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10/6</w:t>
            </w:r>
          </w:p>
        </w:tc>
      </w:tr>
      <w:tr w:rsidR="00FB08AB" w:rsidRPr="00FB08AB" w:rsidTr="00AA3373">
        <w:trPr>
          <w:trHeight w:val="460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D0D0D"/>
                <w:szCs w:val="24"/>
                <w:lang w:eastAsia="ru-RU"/>
              </w:rPr>
              <w:t>Оборудование для первичной обработки молока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bookmarkStart w:id="3" w:name="_Hlk86324063"/>
            <w:r w:rsidRPr="00FB08AB">
              <w:rPr>
                <w:rFonts w:eastAsia="Times New Roman" w:cs="Times New Roman"/>
                <w:color w:val="0D0D0D"/>
                <w:szCs w:val="24"/>
                <w:lang w:eastAsia="ru-RU"/>
              </w:rPr>
              <w:t>Правила подготовки и эксплуатации оборудования для первичной обработки молока</w:t>
            </w:r>
            <w:bookmarkEnd w:id="3"/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39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D0D0D"/>
                <w:szCs w:val="24"/>
                <w:lang w:eastAsia="ru-RU"/>
              </w:rPr>
              <w:t>Проверка и оценка технического состояния оборудования по контролируемым параметрам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181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D0D0D"/>
                <w:szCs w:val="24"/>
                <w:lang w:eastAsia="ru-RU"/>
              </w:rPr>
              <w:t>Проверка работоспособности оборудования и его составных частей путем последовательного включения в работу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181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color w:val="0D0D0D"/>
                <w:szCs w:val="24"/>
                <w:lang w:eastAsia="ru-RU"/>
              </w:rPr>
              <w:t>Техническое обслуживание и ремонт оборудования для первичной обработки молока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81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Контроль технического состояния и исправности оборудования для первичной обработки молока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Использование технических средств, приборов, оснастки и средств диагностики для проведения операций технического обслуживания оборудования для первичной обработки молока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Выполнение операций технического обслуживания оборудования для первичной обработки молока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183"/>
        </w:trPr>
        <w:tc>
          <w:tcPr>
            <w:tcW w:w="1140" w:type="pct"/>
            <w:vMerge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7" w:type="pct"/>
            <w:gridSpan w:val="2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D0D0D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color w:val="0D0D0D"/>
                <w:szCs w:val="24"/>
                <w:lang w:eastAsia="ru-RU"/>
              </w:rPr>
              <w:t>Зачет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FB08AB" w:rsidRPr="00FB08AB" w:rsidTr="00AA3373">
        <w:trPr>
          <w:trHeight w:val="310"/>
        </w:trPr>
        <w:tc>
          <w:tcPr>
            <w:tcW w:w="4547" w:type="pct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453" w:type="pct"/>
            <w:shd w:val="clear" w:color="auto" w:fill="auto"/>
          </w:tcPr>
          <w:p w:rsidR="00FB08AB" w:rsidRPr="00FB08AB" w:rsidRDefault="00FB08AB" w:rsidP="00FB08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96</w:t>
            </w:r>
          </w:p>
        </w:tc>
      </w:tr>
    </w:tbl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343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  <w:sectPr w:rsidR="00FB08AB" w:rsidRPr="00FB08AB"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lastRenderedPageBreak/>
        <w:t>3. условия реализации УЧЕБНОЙ ДИСЦИПЛИНЫ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>3.1. Требования к минимальному материально-техническому обеспечению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Реализация учебной дисциплины осуществляется в учебном кабинете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>«Устройство и техническое обслуживание доильно-молочного оборудования»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Оборудование учебного кабинета: 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- посадочные места по количеству обучающихся;                                                                   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рабочее место преподавателя;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комплект учебно-наглядных пособий «Устройство доильно-молочного оборудования»;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 xml:space="preserve">Технические средства </w:t>
      </w:r>
      <w:proofErr w:type="gramStart"/>
      <w:r w:rsidRPr="00FB08AB">
        <w:rPr>
          <w:rFonts w:eastAsia="Times New Roman" w:cs="Times New Roman"/>
          <w:bCs/>
          <w:szCs w:val="24"/>
          <w:lang w:eastAsia="ru-RU"/>
        </w:rPr>
        <w:t xml:space="preserve">обучения:   </w:t>
      </w:r>
      <w:proofErr w:type="gramEnd"/>
      <w:r w:rsidRPr="00FB08AB">
        <w:rPr>
          <w:rFonts w:eastAsia="Times New Roman" w:cs="Times New Roman"/>
          <w:bCs/>
          <w:szCs w:val="24"/>
          <w:lang w:eastAsia="ru-RU"/>
        </w:rPr>
        <w:t xml:space="preserve">                                                                                   </w:t>
      </w:r>
      <w:r w:rsidRPr="00FB08AB">
        <w:rPr>
          <w:rFonts w:eastAsia="Times New Roman" w:cs="Times New Roman"/>
          <w:szCs w:val="24"/>
          <w:lang w:eastAsia="ru-RU"/>
        </w:rPr>
        <w:t xml:space="preserve">- компьютер с лицензионным программным обеспечением и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мультимедиапроектор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bCs/>
          <w:szCs w:val="24"/>
          <w:lang w:eastAsia="ru-RU"/>
        </w:rPr>
        <w:t>Оборудование мастерской и рабочих мест мастерской: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по количеству обучающихся: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верстак слесарный с индивидуальным освещением и защитными экранами;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параллельные поворотные тиски;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 комплект рабочих инструментов;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на мастерскую: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- </w:t>
      </w:r>
      <w:bookmarkStart w:id="4" w:name="_Hlk86400006"/>
      <w:r w:rsidRPr="00FB08AB">
        <w:rPr>
          <w:rFonts w:eastAsia="Times New Roman" w:cs="Times New Roman"/>
          <w:szCs w:val="24"/>
          <w:lang w:eastAsia="ru-RU"/>
        </w:rPr>
        <w:t>доильная установка АДМ-8</w:t>
      </w:r>
      <w:bookmarkEnd w:id="4"/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-комплект расходных материалов доильной установки АДМ-8</w:t>
      </w: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>.</w:t>
      </w:r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keepNext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 xml:space="preserve">Информационное обеспечение обучения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b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 xml:space="preserve"> Основные источники: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b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1.Чикалев, А.И. Основы животноводства: учебник для вузов/А.И.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Чикалев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Ю.А.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Юлдашбаев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. – Издательство «Лань», 2015. – 208 с.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 2.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Легеза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В.М. Животноводство: учеб. для студ. сред. проф. образования / В.М.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Легеза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. - М.: Академия, 2014. – 308 с.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3.Девясилов, В. А. Охрана труда: учеб. для студ. учреждений сред. проф. образования / В. А. Девясилов. - 4-е изд.,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 w:rsidRPr="00FB08AB">
        <w:rPr>
          <w:rFonts w:eastAsia="Times New Roman" w:cs="Times New Roman"/>
          <w:szCs w:val="24"/>
          <w:lang w:eastAsia="ru-RU"/>
        </w:rPr>
        <w:t>.</w:t>
      </w:r>
      <w:proofErr w:type="gramEnd"/>
      <w:r w:rsidRPr="00FB08AB">
        <w:rPr>
          <w:rFonts w:eastAsia="Times New Roman" w:cs="Times New Roman"/>
          <w:szCs w:val="24"/>
          <w:lang w:eastAsia="ru-RU"/>
        </w:rPr>
        <w:t xml:space="preserve"> и доп. – М.: ФОРУМ, 2010. – 496 с.: ил. – (Профессиональное образование).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 4. Кирсанов, В.В. Механизация и автоматизация животноводства: учеб. для студ. учреждений сред. проф. образования/В.В. Кирсанов. – М.: Академия, 2014 г. – 400 с. </w:t>
      </w:r>
      <w:r w:rsidRPr="00FB08AB">
        <w:rPr>
          <w:rFonts w:eastAsia="Times New Roman" w:cs="Times New Roman"/>
          <w:szCs w:val="24"/>
          <w:lang w:eastAsia="ru-RU"/>
        </w:rPr>
        <w:lastRenderedPageBreak/>
        <w:t xml:space="preserve">5.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Вальдман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Э.К. Машинное доение: учеб. для студ. учреждений сред. проф. образования/Э.К.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Вальдман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. – изд. Колос, 2014. – 320 с.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 6. Бредихин, С.А. Технологическое оборудование по переработке молока: учеб. для студ. учреждений сред. проф. образования/С.А. Бредихин. – изд. Лань, 2014 г. – 416 с.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>Дополнительные источники: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 1.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Ваттио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М.А. Кормление и поение животных: техническое руководство по производству молока/М.А.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Ваттио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Т.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Хорвард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. - Международный институт по исследованию и развитию животноводства им.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Бабкока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1994. – 121 с.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2.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Ваттио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М.А. Доение и период лактации: техническое руководство по производству молока/М.А.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Ваттио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Т.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Хорвард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. - Международный институт по исследованию и развитию животноводства им.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Бабкока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2014. – 121 с.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3.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Ханников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, А.В. Справочник ветеринарного специалиста: пособие для студ. сред. </w:t>
      </w:r>
      <w:proofErr w:type="spellStart"/>
      <w:proofErr w:type="gramStart"/>
      <w:r w:rsidRPr="00FB08AB">
        <w:rPr>
          <w:rFonts w:eastAsia="Times New Roman" w:cs="Times New Roman"/>
          <w:szCs w:val="24"/>
          <w:lang w:eastAsia="ru-RU"/>
        </w:rPr>
        <w:t>проф.образования</w:t>
      </w:r>
      <w:proofErr w:type="spellEnd"/>
      <w:proofErr w:type="gramEnd"/>
      <w:r w:rsidRPr="00FB08AB">
        <w:rPr>
          <w:rFonts w:eastAsia="Times New Roman" w:cs="Times New Roman"/>
          <w:szCs w:val="24"/>
          <w:lang w:eastAsia="ru-RU"/>
        </w:rPr>
        <w:t xml:space="preserve">/А.В.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Ханников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. – М.: Академия, 2014 г. – 214 с.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4. Библиотека инженера по охране труда [Журнал]. - 2014. - № 1 – 12.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5. Портал о сельскохозяйственной технике, машинах и агрегатах Железный –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Конь.рф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oborudovanie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-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dlya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-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pervichnoj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-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obrabotki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-i-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pererabotki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>-</w:t>
      </w:r>
      <w:proofErr w:type="spellStart"/>
      <w:r w:rsidRPr="00FB08AB">
        <w:rPr>
          <w:rFonts w:eastAsia="Times New Roman" w:cs="Times New Roman"/>
          <w:szCs w:val="24"/>
          <w:lang w:eastAsia="ru-RU"/>
        </w:rPr>
        <w:t>moloka</w:t>
      </w:r>
      <w:proofErr w:type="spellEnd"/>
      <w:r w:rsidRPr="00FB08AB">
        <w:rPr>
          <w:rFonts w:eastAsia="Times New Roman" w:cs="Times New Roman"/>
          <w:szCs w:val="24"/>
          <w:lang w:eastAsia="ru-RU"/>
        </w:rPr>
        <w:t xml:space="preserve"> 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b/>
          <w:bCs/>
          <w:szCs w:val="24"/>
          <w:lang w:eastAsia="ru-RU"/>
        </w:rPr>
        <w:t>Интернет-ресурсы: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1. </w:t>
      </w:r>
      <w:hyperlink r:id="rId11" w:history="1">
        <w:r w:rsidRPr="00FB08AB">
          <w:rPr>
            <w:rFonts w:eastAsia="Times New Roman" w:cs="Times New Roman"/>
            <w:color w:val="0563C1"/>
            <w:szCs w:val="24"/>
            <w:u w:val="single"/>
            <w:lang w:eastAsia="ru-RU"/>
          </w:rPr>
          <w:t>http://www.rgdb.ru</w:t>
        </w:r>
      </w:hyperlink>
      <w:r w:rsidRPr="00FB08AB">
        <w:rPr>
          <w:rFonts w:eastAsia="Times New Roman" w:cs="Times New Roman"/>
          <w:szCs w:val="24"/>
          <w:lang w:eastAsia="ru-RU"/>
        </w:rPr>
        <w:t xml:space="preserve">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2. </w:t>
      </w:r>
      <w:hyperlink r:id="rId12" w:history="1">
        <w:r w:rsidRPr="00FB08AB">
          <w:rPr>
            <w:rFonts w:eastAsia="Times New Roman" w:cs="Times New Roman"/>
            <w:color w:val="0563C1"/>
            <w:szCs w:val="24"/>
            <w:u w:val="single"/>
            <w:lang w:eastAsia="ru-RU"/>
          </w:rPr>
          <w:t>http://www.libfl.ru</w:t>
        </w:r>
      </w:hyperlink>
      <w:r w:rsidRPr="00FB08AB">
        <w:rPr>
          <w:rFonts w:eastAsia="Times New Roman" w:cs="Times New Roman"/>
          <w:szCs w:val="24"/>
          <w:lang w:eastAsia="ru-RU"/>
        </w:rPr>
        <w:t xml:space="preserve"> </w:t>
      </w: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3. </w:t>
      </w:r>
      <w:hyperlink r:id="rId13" w:history="1">
        <w:r w:rsidRPr="00FB08AB">
          <w:rPr>
            <w:rFonts w:eastAsia="Times New Roman" w:cs="Times New Roman"/>
            <w:color w:val="0563C1"/>
            <w:szCs w:val="24"/>
            <w:u w:val="single"/>
            <w:lang w:eastAsia="ru-RU"/>
          </w:rPr>
          <w:t>http://www.gpntb.ru</w:t>
        </w:r>
      </w:hyperlink>
    </w:p>
    <w:p w:rsidR="00FB08AB" w:rsidRPr="00FB08AB" w:rsidRDefault="00FB08AB" w:rsidP="00FB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:rsidR="00FB08AB" w:rsidRPr="00FB08AB" w:rsidRDefault="00FB08AB" w:rsidP="00FB08A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caps/>
          <w:szCs w:val="24"/>
          <w:lang w:eastAsia="ru-RU"/>
        </w:rPr>
      </w:pPr>
      <w:r w:rsidRPr="00FB08AB">
        <w:rPr>
          <w:rFonts w:eastAsia="Times New Roman" w:cs="Times New Roman"/>
          <w:b/>
          <w:caps/>
          <w:szCs w:val="24"/>
          <w:lang w:eastAsia="ru-RU"/>
        </w:rPr>
        <w:t>Контроль и оценка результатов освоения УЧЕБНОЙ Дисциплины</w:t>
      </w:r>
    </w:p>
    <w:p w:rsidR="00FB08AB" w:rsidRPr="00FB08AB" w:rsidRDefault="00FB08AB" w:rsidP="00FB08A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b/>
          <w:szCs w:val="24"/>
          <w:lang w:eastAsia="ru-RU"/>
        </w:rPr>
        <w:t>Контроль</w:t>
      </w:r>
      <w:r w:rsidRPr="00FB08AB">
        <w:rPr>
          <w:rFonts w:eastAsia="Times New Roman" w:cs="Times New Roman"/>
          <w:szCs w:val="24"/>
          <w:lang w:eastAsia="ru-RU"/>
        </w:rPr>
        <w:t xml:space="preserve"> </w:t>
      </w:r>
      <w:r w:rsidRPr="00FB08AB">
        <w:rPr>
          <w:rFonts w:eastAsia="Times New Roman" w:cs="Times New Roman"/>
          <w:b/>
          <w:szCs w:val="24"/>
          <w:lang w:eastAsia="ru-RU"/>
        </w:rPr>
        <w:t>и оценка</w:t>
      </w:r>
      <w:r w:rsidRPr="00FB08AB">
        <w:rPr>
          <w:rFonts w:eastAsia="Times New Roman" w:cs="Times New Roman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занятий в форме устного опроса, практических занятий и лабораторных работ, тестирования.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08AB">
        <w:rPr>
          <w:rFonts w:eastAsia="Times New Roman" w:cs="Times New Roman"/>
          <w:szCs w:val="24"/>
          <w:lang w:eastAsia="ru-RU"/>
        </w:rPr>
        <w:t xml:space="preserve">      Обучение по учебной дисциплине завершается итоговым контролем в форме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1"/>
        <w:gridCol w:w="3957"/>
      </w:tblGrid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Результаты обучения</w:t>
            </w:r>
          </w:p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              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                 2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szCs w:val="24"/>
                <w:lang w:eastAsia="ru-RU"/>
              </w:rPr>
              <w:t>Умения: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lastRenderedPageBreak/>
              <w:t>владеть приемами подготовки машины к работе, порядком ее запуска и остановки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выполнять регулировочные работы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пользоваться контрольными приборами и средствами автоматики в процессе работы оборудования для первичной обработки молока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практическая  работа</w:t>
            </w:r>
            <w:proofErr w:type="gramEnd"/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пользоваться техническими средствами, приборами, оснасткой и средствами диагностики для проведения операций технического обслуживания доильно-молочного оборудования;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выявлять отклонения от заданных норм работы доильно-молочного оборудования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FB08AB" w:rsidRPr="00FB08AB" w:rsidTr="00AA33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владеть навыками регулировки доильно-молочного оборудования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Знания: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устройство, принцип действия и технические характеристики доильно-молочного оборудования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 xml:space="preserve">принципиальные схемы отдельных рабочих органов и доильно-молочного оборудования в целом 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расположение и крепление рабочих органов доильно-молочного оборудования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устройство и принцип действия сборочных единиц доильных аппаратов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устройство, принцип действия и технические характеристики оборудования для первичной обработки молока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подготовки к работе и эксплуатации доильно-молочного оборудования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подготовки к работе и эксплуатации доильно-молочного оборудования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подготовки и эксплуатации доильных аппаратов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устройство, принцип действия и технические характеристики оборудования для первичной обработки молока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технологические схемы первичной обработки молока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правила подготовки и эксплуатации оборудования для первичной обработки молока</w:t>
            </w:r>
          </w:p>
        </w:tc>
        <w:tc>
          <w:tcPr>
            <w:tcW w:w="3973" w:type="dxa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средства и методы дезинфекции, используемые при работе с оборудованием для первичной обработки молока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охрана труда при обслуживании доильно-молочного оборудования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охрана труда при работе с оборудованием для первичной обработки молока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  <w:tr w:rsidR="00FB08AB" w:rsidRPr="00FB08AB" w:rsidTr="00AA3373">
        <w:tblPrEx>
          <w:tblLook w:val="04A0" w:firstRow="1" w:lastRow="0" w:firstColumn="1" w:lastColumn="0" w:noHBand="0" w:noVBand="1"/>
        </w:tblPrEx>
        <w:tc>
          <w:tcPr>
            <w:tcW w:w="5495" w:type="dxa"/>
          </w:tcPr>
          <w:p w:rsidR="00FB08AB" w:rsidRPr="00FB08AB" w:rsidRDefault="00FB08AB" w:rsidP="00FB0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техническое обслуживание доильно-молочного оборудования</w:t>
            </w:r>
          </w:p>
        </w:tc>
        <w:tc>
          <w:tcPr>
            <w:tcW w:w="3973" w:type="dxa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08AB">
              <w:rPr>
                <w:rFonts w:eastAsia="Times New Roman" w:cs="Times New Roman"/>
                <w:szCs w:val="24"/>
                <w:lang w:eastAsia="ru-RU"/>
              </w:rPr>
              <w:t>Устный опрос</w:t>
            </w:r>
          </w:p>
        </w:tc>
      </w:tr>
    </w:tbl>
    <w:p w:rsidR="00FB08AB" w:rsidRPr="00FB08AB" w:rsidRDefault="00FB08AB" w:rsidP="00FB08AB">
      <w:pPr>
        <w:tabs>
          <w:tab w:val="left" w:pos="6225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B08AB" w:rsidRPr="00FB08AB" w:rsidRDefault="00FB08AB" w:rsidP="00FB08AB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:rsidR="00FB08AB" w:rsidRDefault="00FB08AB" w:rsidP="00FB08AB">
      <w:r>
        <w:lastRenderedPageBreak/>
        <w:t xml:space="preserve">ГОСУДАРСТВЕННОЕ ПРОФЕССИОНАЛЬНОЕ ОБРАЗОВАТЕЛЬНОЕ        АВТОНОМНОЕ УЧРЕЖДЕНИЕ ЯРОСЛАВСКОЙ ОБЛАСТИ </w:t>
      </w:r>
      <w:proofErr w:type="gramStart"/>
      <w:r>
        <w:t>ЛЮБИМСКИЙ  АГРАРНО</w:t>
      </w:r>
      <w:proofErr w:type="gramEnd"/>
      <w:r>
        <w:t>-ПОЛИТЕХНИЧЕСКИЙ КОЛЛЕДЖ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 xml:space="preserve">Рассмотрено на заседании </w:t>
      </w:r>
    </w:p>
    <w:p w:rsidR="00FB08AB" w:rsidRDefault="00FB08AB" w:rsidP="00FB08AB">
      <w:r>
        <w:t>методического совета</w:t>
      </w:r>
    </w:p>
    <w:p w:rsidR="00FB08AB" w:rsidRDefault="00FB08AB" w:rsidP="00FB08AB">
      <w:r>
        <w:t>«___</w:t>
      </w:r>
      <w:proofErr w:type="gramStart"/>
      <w:r>
        <w:t>_»_</w:t>
      </w:r>
      <w:proofErr w:type="gramEnd"/>
      <w:r>
        <w:t>______________2020г.</w:t>
      </w:r>
    </w:p>
    <w:p w:rsidR="00FB08AB" w:rsidRDefault="00FB08AB" w:rsidP="00FB08AB"/>
    <w:p w:rsidR="00FB08AB" w:rsidRDefault="00FB08AB" w:rsidP="00FB08AB">
      <w:r>
        <w:t xml:space="preserve">Председатель МС </w:t>
      </w:r>
    </w:p>
    <w:p w:rsidR="00FB08AB" w:rsidRDefault="00FB08AB" w:rsidP="00FB08AB">
      <w:r>
        <w:t xml:space="preserve">_______________ Т.М. Смирнова </w:t>
      </w:r>
      <w:r>
        <w:tab/>
      </w:r>
    </w:p>
    <w:p w:rsidR="00FB08AB" w:rsidRDefault="00FB08AB" w:rsidP="00FB08AB">
      <w:r>
        <w:t>Утверждаю:</w:t>
      </w:r>
    </w:p>
    <w:p w:rsidR="00FB08AB" w:rsidRDefault="00FB08AB" w:rsidP="00FB08AB">
      <w:r>
        <w:t xml:space="preserve">Заместитель директора </w:t>
      </w:r>
    </w:p>
    <w:p w:rsidR="00FB08AB" w:rsidRDefault="00FB08AB" w:rsidP="00FB08AB">
      <w:r>
        <w:t>____________ Е.В. Веселова</w:t>
      </w:r>
    </w:p>
    <w:p w:rsidR="00FB08AB" w:rsidRDefault="00FB08AB" w:rsidP="00FB08AB"/>
    <w:p w:rsidR="00FB08AB" w:rsidRDefault="00FB08AB" w:rsidP="00FB08AB">
      <w:r>
        <w:t>«___</w:t>
      </w:r>
      <w:proofErr w:type="gramStart"/>
      <w:r>
        <w:t>_»_</w:t>
      </w:r>
      <w:proofErr w:type="gramEnd"/>
      <w:r>
        <w:t xml:space="preserve">_________________2020г. 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>РАБОЧАЯ ПРОГРАММА ДИСЦИПЛИНЫ</w:t>
      </w:r>
    </w:p>
    <w:p w:rsidR="00FB08AB" w:rsidRDefault="00FB08AB" w:rsidP="00FB08AB">
      <w:r>
        <w:t>Устройство оборудования для доения и первичной обработки молока</w:t>
      </w:r>
    </w:p>
    <w:p w:rsidR="00FB08AB" w:rsidRDefault="00FB08AB" w:rsidP="00FB08AB">
      <w:r>
        <w:t>профессиональная подготовка</w:t>
      </w:r>
    </w:p>
    <w:p w:rsidR="00FB08AB" w:rsidRDefault="00FB08AB" w:rsidP="00FB08AB">
      <w:r>
        <w:t xml:space="preserve">по профессии 15699 Оператор машинного доения 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 xml:space="preserve"> 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 xml:space="preserve">  Любим 2020 г.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>Программа учебной дисциплины Устройство оборудования для доения и первичной обработки молока разработана на основе Профессионального стандарта 13.004 «Оператор машинного доения» утвержденный приказом Министерство труда и социальной защиты Российской Федерации от 19 мая 2014 г. № 324н (Зарегистрировано в Минюсте России 10 июля 2014 г. N 33040)</w:t>
      </w:r>
    </w:p>
    <w:p w:rsidR="00FB08AB" w:rsidRDefault="00FB08AB" w:rsidP="00FB08AB"/>
    <w:p w:rsidR="00FB08AB" w:rsidRDefault="00FB08AB" w:rsidP="00FB08AB">
      <w:r>
        <w:t>Организация-разработчик: ГПО АУ ЯО Любимский аграрно-политехнический колледж</w:t>
      </w:r>
    </w:p>
    <w:p w:rsidR="00FB08AB" w:rsidRDefault="00FB08AB" w:rsidP="00FB08AB"/>
    <w:p w:rsidR="00FB08AB" w:rsidRDefault="00FB08AB" w:rsidP="00FB08AB">
      <w:r>
        <w:t xml:space="preserve">Разработчик: ПЦК специальных дисциплин технического профиля </w:t>
      </w:r>
    </w:p>
    <w:p w:rsidR="00FB08AB" w:rsidRDefault="00FB08AB" w:rsidP="00FB08AB">
      <w:r>
        <w:t xml:space="preserve">председатель </w:t>
      </w:r>
      <w:proofErr w:type="spellStart"/>
      <w:r>
        <w:t>Тепленев</w:t>
      </w:r>
      <w:proofErr w:type="spellEnd"/>
      <w:r>
        <w:t xml:space="preserve"> А.В.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>Рассмотрено на заседании ПЦК</w:t>
      </w:r>
    </w:p>
    <w:p w:rsidR="00FB08AB" w:rsidRDefault="00FB08AB" w:rsidP="00FB08AB">
      <w:r>
        <w:t>«____» _____________2015 года</w:t>
      </w:r>
    </w:p>
    <w:p w:rsidR="00FB08AB" w:rsidRDefault="00FB08AB" w:rsidP="00FB08AB">
      <w:proofErr w:type="gramStart"/>
      <w:r>
        <w:t xml:space="preserve">Председатель:   </w:t>
      </w:r>
      <w:proofErr w:type="gramEnd"/>
      <w:r>
        <w:t xml:space="preserve"> </w:t>
      </w:r>
      <w:proofErr w:type="spellStart"/>
      <w:r>
        <w:t>Тепленев</w:t>
      </w:r>
      <w:proofErr w:type="spellEnd"/>
      <w:r>
        <w:t xml:space="preserve"> А.В.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>СОДЕРЖАНИЕ</w:t>
      </w:r>
    </w:p>
    <w:p w:rsidR="00FB08AB" w:rsidRDefault="00FB08AB" w:rsidP="00FB08AB">
      <w: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FB08AB" w:rsidRDefault="00FB08AB" w:rsidP="00FB08AB">
      <w:r>
        <w:t xml:space="preserve">                                                                                                                                                     Стр.</w:t>
      </w:r>
    </w:p>
    <w:p w:rsidR="00FB08AB" w:rsidRDefault="00FB08AB" w:rsidP="00FB08AB"/>
    <w:p w:rsidR="00FB08AB" w:rsidRDefault="00FB08AB" w:rsidP="00FB08AB"/>
    <w:p w:rsidR="00FB08AB" w:rsidRDefault="00FB08AB" w:rsidP="00FB08AB">
      <w:r>
        <w:t>1.</w:t>
      </w:r>
      <w:r>
        <w:tab/>
        <w:t>Паспорт программы учебной дисциплины</w:t>
      </w:r>
      <w:r>
        <w:tab/>
        <w:t>4</w:t>
      </w:r>
    </w:p>
    <w:p w:rsidR="00FB08AB" w:rsidRDefault="00FB08AB" w:rsidP="00FB08AB">
      <w:r>
        <w:t>2.</w:t>
      </w:r>
      <w:r>
        <w:tab/>
        <w:t>Структура и содержание учебной дисциплины</w:t>
      </w:r>
      <w:r>
        <w:tab/>
        <w:t>6</w:t>
      </w:r>
    </w:p>
    <w:p w:rsidR="00FB08AB" w:rsidRDefault="00FB08AB" w:rsidP="00FB08AB">
      <w:r>
        <w:t>3.</w:t>
      </w:r>
      <w:r>
        <w:tab/>
        <w:t xml:space="preserve">Условия </w:t>
      </w:r>
      <w:proofErr w:type="gramStart"/>
      <w:r>
        <w:t>реализации  программы</w:t>
      </w:r>
      <w:proofErr w:type="gramEnd"/>
      <w:r>
        <w:t xml:space="preserve"> учебной дисциплины</w:t>
      </w:r>
      <w:r>
        <w:tab/>
        <w:t>11</w:t>
      </w:r>
    </w:p>
    <w:p w:rsidR="00FB08AB" w:rsidRDefault="00FB08AB" w:rsidP="00FB08AB">
      <w:r>
        <w:t>4.</w:t>
      </w:r>
      <w:r>
        <w:tab/>
        <w:t>Контроль и оценка результатов освоения учебной дисциплины</w:t>
      </w:r>
      <w:r>
        <w:tab/>
        <w:t>13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 xml:space="preserve"> </w:t>
      </w:r>
    </w:p>
    <w:p w:rsidR="00FB08AB" w:rsidRDefault="00FB08AB" w:rsidP="00FB08AB">
      <w:r>
        <w:t>1.</w:t>
      </w:r>
      <w:r>
        <w:tab/>
        <w:t>ПАСПОРТ ПРОГРАММЫ УЧЕБНОЙ ДИСЦИПЛИНЫ</w:t>
      </w:r>
    </w:p>
    <w:p w:rsidR="00FB08AB" w:rsidRDefault="00FB08AB" w:rsidP="00FB08AB">
      <w:r>
        <w:t>«Устройство оборудования для доения и первичной обработки молока»</w:t>
      </w:r>
    </w:p>
    <w:p w:rsidR="00FB08AB" w:rsidRDefault="00FB08AB" w:rsidP="00FB08AB"/>
    <w:p w:rsidR="00FB08AB" w:rsidRDefault="00FB08AB" w:rsidP="00FB08AB">
      <w:r>
        <w:t>1.1. Область применения программы</w:t>
      </w:r>
    </w:p>
    <w:p w:rsidR="00FB08AB" w:rsidRDefault="00FB08AB" w:rsidP="00FB08AB"/>
    <w:p w:rsidR="00FB08AB" w:rsidRDefault="00FB08AB" w:rsidP="00FB08AB">
      <w:r>
        <w:t xml:space="preserve">Рабочая программа учебной дисциплины является частью программы профессиональной подготовки в соответствии Профессионального стандарта 13.004 «Оператор машинного доения» утвержденный приказом Министерство труда и социальной защиты Российской Федерации от 19 мая 2014 г. № 324н (Зарегистрировано в Минюсте России 10 июля 2014 г. N 33040) </w:t>
      </w:r>
    </w:p>
    <w:p w:rsidR="00FB08AB" w:rsidRDefault="00FB08AB" w:rsidP="00FB08AB">
      <w:r>
        <w:t>1.2. Место учебной дисциплины в структуре программы профессиональной подготовки:</w:t>
      </w:r>
    </w:p>
    <w:p w:rsidR="00FB08AB" w:rsidRDefault="00FB08AB" w:rsidP="00FB08AB">
      <w:r>
        <w:t xml:space="preserve">       Дисциплина входит в профессиональный цикл.</w:t>
      </w:r>
    </w:p>
    <w:p w:rsidR="00FB08AB" w:rsidRDefault="00FB08AB" w:rsidP="00FB08AB">
      <w:r>
        <w:lastRenderedPageBreak/>
        <w:t>1.2.  Цели и задачи учебной дисциплины – требования к результатам освоения учебной дисциплины:</w:t>
      </w:r>
    </w:p>
    <w:p w:rsidR="00FB08AB" w:rsidRDefault="00FB08AB" w:rsidP="00FB08AB"/>
    <w:p w:rsidR="00FB08AB" w:rsidRDefault="00FB08AB" w:rsidP="00FB08AB">
      <w:r>
        <w:t xml:space="preserve">В результате освоения учебной дисциплины обучающийся должен </w:t>
      </w:r>
    </w:p>
    <w:p w:rsidR="00FB08AB" w:rsidRDefault="00FB08AB" w:rsidP="00FB08AB">
      <w:r>
        <w:t>уметь:</w:t>
      </w:r>
    </w:p>
    <w:p w:rsidR="00FB08AB" w:rsidRDefault="00FB08AB" w:rsidP="00FB08AB">
      <w:r>
        <w:t>•</w:t>
      </w:r>
      <w:r>
        <w:tab/>
        <w:t>подготавливать доильный аппарат к работе, его запуск и отключение;</w:t>
      </w:r>
    </w:p>
    <w:p w:rsidR="00FB08AB" w:rsidRDefault="00FB08AB" w:rsidP="00FB08AB">
      <w:r>
        <w:t>•</w:t>
      </w:r>
      <w:r>
        <w:tab/>
        <w:t>выполнять регулировочные работы;</w:t>
      </w:r>
    </w:p>
    <w:p w:rsidR="00FB08AB" w:rsidRDefault="00FB08AB" w:rsidP="00FB08AB">
      <w:r>
        <w:t>•</w:t>
      </w:r>
      <w:r>
        <w:tab/>
        <w:t>пользоваться контрольными приборами и средствами автоматики в процессе работы оборудования для первичной обработки молока;</w:t>
      </w:r>
    </w:p>
    <w:p w:rsidR="00FB08AB" w:rsidRDefault="00FB08AB" w:rsidP="00FB08AB">
      <w:r>
        <w:t>•</w:t>
      </w:r>
      <w:r>
        <w:tab/>
        <w:t>выявлять отклонения от заданных норм работы доильно-молочного оборудования;</w:t>
      </w:r>
    </w:p>
    <w:p w:rsidR="00FB08AB" w:rsidRDefault="00FB08AB" w:rsidP="00FB08AB">
      <w:r>
        <w:t>•</w:t>
      </w:r>
      <w:r>
        <w:tab/>
        <w:t>владеть навыками регулировки доильно-молочного оборудования</w:t>
      </w:r>
    </w:p>
    <w:p w:rsidR="00FB08AB" w:rsidRDefault="00FB08AB" w:rsidP="00FB08AB"/>
    <w:p w:rsidR="00FB08AB" w:rsidRDefault="00FB08AB" w:rsidP="00FB08AB">
      <w:r>
        <w:t xml:space="preserve">В результате освоения учебной дисциплины обучающийся должен </w:t>
      </w:r>
    </w:p>
    <w:p w:rsidR="00FB08AB" w:rsidRDefault="00FB08AB" w:rsidP="00FB08AB">
      <w:r>
        <w:t>знать:</w:t>
      </w:r>
    </w:p>
    <w:p w:rsidR="00FB08AB" w:rsidRDefault="00FB08AB" w:rsidP="00FB08AB"/>
    <w:p w:rsidR="00FB08AB" w:rsidRDefault="00FB08AB" w:rsidP="00FB08AB">
      <w:r>
        <w:t>•</w:t>
      </w:r>
      <w:r>
        <w:tab/>
        <w:t>устройство, принцип действия и технические характеристики доильно-молочного оборудования</w:t>
      </w:r>
    </w:p>
    <w:p w:rsidR="00FB08AB" w:rsidRDefault="00FB08AB" w:rsidP="00FB08AB">
      <w:r>
        <w:t>•</w:t>
      </w:r>
      <w:r>
        <w:tab/>
        <w:t xml:space="preserve">принципиальные схемы отдельных рабочих органов и доильно-молочного оборудования в целом </w:t>
      </w:r>
    </w:p>
    <w:p w:rsidR="00FB08AB" w:rsidRDefault="00FB08AB" w:rsidP="00FB08AB">
      <w:r>
        <w:t>•</w:t>
      </w:r>
      <w:r>
        <w:tab/>
        <w:t>расположение и крепление рабочих органов доильно-молочного оборудования</w:t>
      </w:r>
    </w:p>
    <w:p w:rsidR="00FB08AB" w:rsidRDefault="00FB08AB" w:rsidP="00FB08AB">
      <w:r>
        <w:t>•</w:t>
      </w:r>
      <w:r>
        <w:tab/>
        <w:t>устройство и принцип действия сборочных единиц доильных аппаратов;</w:t>
      </w:r>
    </w:p>
    <w:p w:rsidR="00FB08AB" w:rsidRDefault="00FB08AB" w:rsidP="00FB08AB">
      <w:r>
        <w:t>•</w:t>
      </w:r>
      <w:r>
        <w:tab/>
        <w:t>устройство, принцип действия и технические характеристики оборудования для первичной обработки молока;</w:t>
      </w:r>
    </w:p>
    <w:p w:rsidR="00FB08AB" w:rsidRDefault="00FB08AB" w:rsidP="00FB08AB">
      <w:r>
        <w:t>•</w:t>
      </w:r>
      <w:r>
        <w:tab/>
        <w:t>правила подготовки к работе и эксплуатации доильно-молочного оборудования;</w:t>
      </w:r>
    </w:p>
    <w:p w:rsidR="00FB08AB" w:rsidRDefault="00FB08AB" w:rsidP="00FB08AB">
      <w:r>
        <w:t>•</w:t>
      </w:r>
      <w:r>
        <w:tab/>
        <w:t>правила подготовки и эксплуатации доильных аппаратов;</w:t>
      </w:r>
    </w:p>
    <w:p w:rsidR="00FB08AB" w:rsidRDefault="00FB08AB" w:rsidP="00FB08AB">
      <w:r>
        <w:t>•</w:t>
      </w:r>
      <w:r>
        <w:tab/>
        <w:t>устройство, принцип действия и технические характеристики оборудования для первичной обработки молока;</w:t>
      </w:r>
    </w:p>
    <w:p w:rsidR="00FB08AB" w:rsidRDefault="00FB08AB" w:rsidP="00FB08AB">
      <w:r>
        <w:t>•</w:t>
      </w:r>
      <w:r>
        <w:tab/>
        <w:t xml:space="preserve">технологические схемы первичной обработки молока; </w:t>
      </w:r>
    </w:p>
    <w:p w:rsidR="00FB08AB" w:rsidRDefault="00FB08AB" w:rsidP="00FB08AB">
      <w:r>
        <w:t>•</w:t>
      </w:r>
      <w:r>
        <w:tab/>
        <w:t>правила подготовки и эксплуатации оборудования для первичной обработки молока</w:t>
      </w:r>
    </w:p>
    <w:p w:rsidR="00FB08AB" w:rsidRDefault="00FB08AB" w:rsidP="00FB08AB"/>
    <w:p w:rsidR="00FB08AB" w:rsidRDefault="00FB08AB" w:rsidP="00FB08AB">
      <w:r>
        <w:t>1.3.</w:t>
      </w:r>
      <w:r>
        <w:tab/>
        <w:t xml:space="preserve">Количество часов на освоение программы учебной дисциплины:  </w:t>
      </w:r>
    </w:p>
    <w:p w:rsidR="00FB08AB" w:rsidRDefault="00FB08AB" w:rsidP="00FB08AB"/>
    <w:p w:rsidR="00FB08AB" w:rsidRDefault="00FB08AB" w:rsidP="00FB08AB">
      <w:r>
        <w:t>максимальной учебной нагрузки обучающегося 64 часов, в том числе:</w:t>
      </w:r>
    </w:p>
    <w:p w:rsidR="00FB08AB" w:rsidRDefault="00FB08AB" w:rsidP="00FB08AB">
      <w:r>
        <w:t>обязательной аудиторной учебной нагрузки обучающегося 64 часов;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>2. СТРУКТУРА И СОДЕРЖАНИЕ УЧЕБНОЙ ПРОГРАММЫ</w:t>
      </w:r>
    </w:p>
    <w:p w:rsidR="00FB08AB" w:rsidRDefault="00FB08AB" w:rsidP="00FB08AB"/>
    <w:p w:rsidR="00FB08AB" w:rsidRDefault="00FB08AB" w:rsidP="00FB08AB">
      <w:r>
        <w:t>2.1. Объем учебной дисциплины и виды учебной работы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>Вид учебной работы</w:t>
      </w:r>
      <w:r>
        <w:tab/>
        <w:t>Объем часов</w:t>
      </w:r>
    </w:p>
    <w:p w:rsidR="00FB08AB" w:rsidRDefault="00FB08AB" w:rsidP="00FB08AB">
      <w:r>
        <w:t>Максимальная учебная нагрузка (всего)</w:t>
      </w:r>
      <w:r>
        <w:tab/>
        <w:t>64</w:t>
      </w:r>
    </w:p>
    <w:p w:rsidR="00FB08AB" w:rsidRDefault="00FB08AB" w:rsidP="00FB08AB">
      <w:r>
        <w:t xml:space="preserve">Обязательная аудиторная учебная нагрузка (всего) </w:t>
      </w:r>
      <w:r>
        <w:tab/>
        <w:t>64</w:t>
      </w:r>
    </w:p>
    <w:p w:rsidR="00FB08AB" w:rsidRDefault="00FB08AB" w:rsidP="00FB08AB">
      <w:r>
        <w:t>в том числе:</w:t>
      </w:r>
      <w:r>
        <w:tab/>
      </w:r>
    </w:p>
    <w:p w:rsidR="00FB08AB" w:rsidRDefault="00FB08AB" w:rsidP="00FB08AB">
      <w:r>
        <w:t xml:space="preserve">     практические работы</w:t>
      </w:r>
      <w:r>
        <w:tab/>
        <w:t>26</w:t>
      </w:r>
    </w:p>
    <w:p w:rsidR="00FB08AB" w:rsidRDefault="00FB08AB" w:rsidP="00FB08AB">
      <w:r>
        <w:t xml:space="preserve">Итоговая аттестация в форме зачета.   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t xml:space="preserve"> </w:t>
      </w:r>
    </w:p>
    <w:p w:rsidR="00FB08AB" w:rsidRDefault="00FB08AB" w:rsidP="00FB08AB">
      <w:r>
        <w:t xml:space="preserve">2.2. Тематический план и содержание учебной дисциплины «Основы материаловедения и технология </w:t>
      </w:r>
      <w:proofErr w:type="spellStart"/>
      <w:r>
        <w:t>общеслесарных</w:t>
      </w:r>
      <w:proofErr w:type="spellEnd"/>
      <w:r>
        <w:t xml:space="preserve"> работ»</w:t>
      </w:r>
    </w:p>
    <w:p w:rsidR="00FB08AB" w:rsidRDefault="00FB08AB" w:rsidP="00FB08AB">
      <w:r>
        <w:t>Наименование разделов и тем</w:t>
      </w:r>
      <w:r>
        <w:tab/>
        <w:t>Содержание учебного материала, лабораторные и практические работы, самостоятельная работа учащихся</w:t>
      </w:r>
      <w:r>
        <w:tab/>
        <w:t>Объём часов</w:t>
      </w:r>
    </w:p>
    <w:p w:rsidR="00FB08AB" w:rsidRDefault="00FB08AB" w:rsidP="00FB08AB">
      <w:r>
        <w:t>1</w:t>
      </w:r>
      <w:r>
        <w:tab/>
        <w:t>2</w:t>
      </w:r>
      <w:r>
        <w:tab/>
        <w:t>3</w:t>
      </w:r>
    </w:p>
    <w:p w:rsidR="00FB08AB" w:rsidRDefault="00FB08AB" w:rsidP="00FB08AB">
      <w:r>
        <w:t>Раздел 1.  Устройство и эксплуатация оборудования для доения</w:t>
      </w:r>
      <w:r>
        <w:tab/>
      </w:r>
    </w:p>
    <w:p w:rsidR="00FB08AB" w:rsidRDefault="00FB08AB" w:rsidP="00FB08AB">
      <w:r>
        <w:t>Тема 1.1 Технология машинного доения</w:t>
      </w:r>
      <w:r>
        <w:tab/>
        <w:t>Содержание учебного материала</w:t>
      </w:r>
      <w:r>
        <w:tab/>
        <w:t>4</w:t>
      </w:r>
    </w:p>
    <w:p w:rsidR="00FB08AB" w:rsidRDefault="00FB08AB" w:rsidP="00FB08AB">
      <w:r>
        <w:tab/>
        <w:t>1</w:t>
      </w:r>
      <w:r>
        <w:tab/>
        <w:t>Технологические основы машинного доения</w:t>
      </w:r>
      <w:r>
        <w:tab/>
        <w:t>2</w:t>
      </w:r>
    </w:p>
    <w:p w:rsidR="00FB08AB" w:rsidRDefault="00FB08AB" w:rsidP="00FB08AB">
      <w:r>
        <w:tab/>
        <w:t>2</w:t>
      </w:r>
      <w:r>
        <w:tab/>
        <w:t>Зоотехнические требования к доильным аппаратам и установкам</w:t>
      </w:r>
      <w:r>
        <w:tab/>
        <w:t>2</w:t>
      </w:r>
    </w:p>
    <w:p w:rsidR="00FB08AB" w:rsidRDefault="00FB08AB" w:rsidP="00FB08AB">
      <w:r>
        <w:t xml:space="preserve">Тема 1.2 Доильные аппараты, классификация, схемы и устройство </w:t>
      </w:r>
      <w:r>
        <w:tab/>
        <w:t>Содержание учебного материала</w:t>
      </w:r>
      <w:r>
        <w:tab/>
        <w:t>12/8</w:t>
      </w:r>
    </w:p>
    <w:p w:rsidR="00FB08AB" w:rsidRDefault="00FB08AB" w:rsidP="00FB08AB">
      <w:r>
        <w:tab/>
        <w:t>1</w:t>
      </w:r>
      <w:r>
        <w:tab/>
        <w:t>Классификация доильных аппаратов</w:t>
      </w:r>
      <w:r>
        <w:tab/>
        <w:t>2</w:t>
      </w:r>
    </w:p>
    <w:p w:rsidR="00FB08AB" w:rsidRDefault="00FB08AB" w:rsidP="00FB08AB">
      <w:r>
        <w:tab/>
        <w:t>2</w:t>
      </w:r>
      <w:r>
        <w:tab/>
        <w:t>Доильный аппарат АДУ-1 устройство, принцип действия</w:t>
      </w:r>
      <w:r>
        <w:tab/>
        <w:t>2</w:t>
      </w:r>
    </w:p>
    <w:p w:rsidR="00FB08AB" w:rsidRDefault="00FB08AB" w:rsidP="00FB08AB">
      <w:r>
        <w:lastRenderedPageBreak/>
        <w:tab/>
        <w:t>3</w:t>
      </w:r>
      <w:r>
        <w:tab/>
        <w:t>Доильный аппарат Нурлат устройство, принцип действия</w:t>
      </w:r>
      <w:r>
        <w:tab/>
        <w:t>2</w:t>
      </w:r>
    </w:p>
    <w:p w:rsidR="00FB08AB" w:rsidRDefault="00FB08AB" w:rsidP="00FB08AB">
      <w:r>
        <w:tab/>
        <w:t>4</w:t>
      </w:r>
      <w:r>
        <w:tab/>
        <w:t xml:space="preserve">Устройство зоотехнического учета молока </w:t>
      </w:r>
      <w:r>
        <w:tab/>
        <w:t>2</w:t>
      </w:r>
    </w:p>
    <w:p w:rsidR="00FB08AB" w:rsidRDefault="00FB08AB" w:rsidP="00FB08AB">
      <w:r>
        <w:tab/>
        <w:t>5</w:t>
      </w:r>
      <w:r>
        <w:tab/>
        <w:t>Доильные аппараты зарубежного производства</w:t>
      </w:r>
      <w:r>
        <w:tab/>
        <w:t>2</w:t>
      </w:r>
    </w:p>
    <w:p w:rsidR="00FB08AB" w:rsidRDefault="00FB08AB" w:rsidP="00FB08AB">
      <w:r>
        <w:tab/>
        <w:t>6</w:t>
      </w:r>
      <w:r>
        <w:tab/>
        <w:t>Правила подготовки к работе и эксплуатации доильного аппарата</w:t>
      </w:r>
      <w:r>
        <w:tab/>
        <w:t>2</w:t>
      </w:r>
    </w:p>
    <w:p w:rsidR="00FB08AB" w:rsidRDefault="00FB08AB" w:rsidP="00FB08AB">
      <w:r>
        <w:tab/>
        <w:t>Практическая работа</w:t>
      </w:r>
      <w:r>
        <w:tab/>
        <w:t>8</w:t>
      </w:r>
    </w:p>
    <w:p w:rsidR="00FB08AB" w:rsidRDefault="00FB08AB" w:rsidP="00FB08AB">
      <w:r>
        <w:tab/>
        <w:t>1</w:t>
      </w:r>
      <w:r>
        <w:tab/>
        <w:t>Изучение устройства доильного аппарата АДУ-1</w:t>
      </w:r>
      <w:r>
        <w:tab/>
        <w:t>2</w:t>
      </w:r>
    </w:p>
    <w:p w:rsidR="00FB08AB" w:rsidRDefault="00FB08AB" w:rsidP="00FB08AB">
      <w:r>
        <w:tab/>
        <w:t>2</w:t>
      </w:r>
      <w:r>
        <w:tab/>
        <w:t>Изучение устройства доильного аппарата Нурлат</w:t>
      </w:r>
      <w:r>
        <w:tab/>
        <w:t>2</w:t>
      </w:r>
    </w:p>
    <w:p w:rsidR="00FB08AB" w:rsidRDefault="00FB08AB" w:rsidP="00FB08AB">
      <w:r>
        <w:tab/>
        <w:t>3</w:t>
      </w:r>
      <w:r>
        <w:tab/>
        <w:t>Определение неисправностей доильного аппарата</w:t>
      </w:r>
      <w:r>
        <w:tab/>
        <w:t>2</w:t>
      </w:r>
    </w:p>
    <w:p w:rsidR="00FB08AB" w:rsidRDefault="00FB08AB" w:rsidP="00FB08AB">
      <w:r>
        <w:tab/>
        <w:t>4</w:t>
      </w:r>
      <w:r>
        <w:tab/>
        <w:t>Регулировка доильного аппарата</w:t>
      </w:r>
      <w:r>
        <w:tab/>
        <w:t>2</w:t>
      </w:r>
    </w:p>
    <w:p w:rsidR="00FB08AB" w:rsidRDefault="00FB08AB" w:rsidP="00FB08AB">
      <w:r>
        <w:t>Тема 1.3 Доильные установки</w:t>
      </w:r>
      <w:r>
        <w:tab/>
        <w:t>Содержание учебного материала</w:t>
      </w:r>
      <w:r>
        <w:tab/>
        <w:t>16/8</w:t>
      </w:r>
    </w:p>
    <w:p w:rsidR="00FB08AB" w:rsidRDefault="00FB08AB" w:rsidP="00FB08AB">
      <w:r>
        <w:tab/>
        <w:t>1</w:t>
      </w:r>
      <w:r>
        <w:tab/>
        <w:t>Классификация доильных установок</w:t>
      </w:r>
      <w:r>
        <w:tab/>
        <w:t>2</w:t>
      </w:r>
    </w:p>
    <w:p w:rsidR="00FB08AB" w:rsidRDefault="00FB08AB" w:rsidP="00FB08AB">
      <w:r>
        <w:tab/>
        <w:t>2</w:t>
      </w:r>
      <w:r>
        <w:tab/>
        <w:t>Доильная установка «Елочка»</w:t>
      </w:r>
      <w:r>
        <w:tab/>
        <w:t>2</w:t>
      </w:r>
    </w:p>
    <w:p w:rsidR="00FB08AB" w:rsidRDefault="00FB08AB" w:rsidP="00FB08AB">
      <w:r>
        <w:tab/>
        <w:t>3</w:t>
      </w:r>
      <w:r>
        <w:tab/>
        <w:t>Доильная установка «Параллель»</w:t>
      </w:r>
      <w:r>
        <w:tab/>
        <w:t>2</w:t>
      </w:r>
    </w:p>
    <w:p w:rsidR="00FB08AB" w:rsidRDefault="00FB08AB" w:rsidP="00FB08AB">
      <w:r>
        <w:tab/>
        <w:t>4</w:t>
      </w:r>
      <w:r>
        <w:tab/>
        <w:t>Доильная установка «Карусель»</w:t>
      </w:r>
      <w:r>
        <w:tab/>
        <w:t>2</w:t>
      </w:r>
    </w:p>
    <w:p w:rsidR="00FB08AB" w:rsidRDefault="00FB08AB" w:rsidP="00FB08AB">
      <w:r>
        <w:tab/>
        <w:t xml:space="preserve">5 </w:t>
      </w:r>
      <w:r>
        <w:tab/>
        <w:t>Роботизированные доильные установки</w:t>
      </w:r>
      <w:r>
        <w:tab/>
        <w:t>2</w:t>
      </w:r>
    </w:p>
    <w:p w:rsidR="00FB08AB" w:rsidRDefault="00FB08AB" w:rsidP="00FB08AB">
      <w:r>
        <w:tab/>
        <w:t xml:space="preserve">6 </w:t>
      </w:r>
      <w:r>
        <w:tab/>
        <w:t>Техническое обеспечение процесса доения</w:t>
      </w:r>
      <w:r>
        <w:tab/>
        <w:t>2</w:t>
      </w:r>
    </w:p>
    <w:p w:rsidR="00FB08AB" w:rsidRDefault="00FB08AB" w:rsidP="00FB08AB">
      <w:r>
        <w:tab/>
        <w:t>7</w:t>
      </w:r>
      <w:r>
        <w:tab/>
        <w:t>Уход за санитарным состоянием</w:t>
      </w:r>
      <w:r>
        <w:tab/>
        <w:t>2</w:t>
      </w:r>
    </w:p>
    <w:p w:rsidR="00FB08AB" w:rsidRDefault="00FB08AB" w:rsidP="00FB08AB">
      <w:r>
        <w:tab/>
        <w:t>8</w:t>
      </w:r>
      <w:r>
        <w:tab/>
        <w:t>Требования по технике безопасности при обслуживании доильных установок</w:t>
      </w:r>
      <w:r>
        <w:tab/>
        <w:t>2</w:t>
      </w:r>
    </w:p>
    <w:p w:rsidR="00FB08AB" w:rsidRDefault="00FB08AB" w:rsidP="00FB08AB">
      <w:r>
        <w:tab/>
        <w:t>Практическая работа</w:t>
      </w:r>
      <w:r>
        <w:tab/>
        <w:t>8</w:t>
      </w:r>
    </w:p>
    <w:p w:rsidR="00FB08AB" w:rsidRDefault="00FB08AB" w:rsidP="00FB08AB">
      <w:r>
        <w:tab/>
        <w:t>1</w:t>
      </w:r>
      <w:r>
        <w:tab/>
        <w:t>Изучение устройства доильной установки</w:t>
      </w:r>
      <w:r>
        <w:tab/>
        <w:t>4</w:t>
      </w:r>
    </w:p>
    <w:p w:rsidR="00FB08AB" w:rsidRDefault="00FB08AB" w:rsidP="00FB08AB">
      <w:r>
        <w:tab/>
        <w:t>2</w:t>
      </w:r>
      <w:r>
        <w:tab/>
        <w:t>Определение неисправностей доильной установки</w:t>
      </w:r>
      <w:r>
        <w:tab/>
        <w:t>2</w:t>
      </w:r>
    </w:p>
    <w:p w:rsidR="00FB08AB" w:rsidRDefault="00FB08AB" w:rsidP="00FB08AB">
      <w:r>
        <w:tab/>
        <w:t>3</w:t>
      </w:r>
      <w:r>
        <w:tab/>
        <w:t>Регулировка оборудования доильной установки</w:t>
      </w:r>
    </w:p>
    <w:p w:rsidR="00FB08AB" w:rsidRDefault="00FB08AB" w:rsidP="00FB08AB">
      <w:r>
        <w:tab/>
        <w:t>2</w:t>
      </w:r>
    </w:p>
    <w:p w:rsidR="00FB08AB" w:rsidRDefault="00FB08AB" w:rsidP="00FB08AB">
      <w:r>
        <w:t>Раздел 2 Машины и оборудование для первичной обработки молока</w:t>
      </w:r>
      <w:r>
        <w:tab/>
      </w:r>
    </w:p>
    <w:p w:rsidR="00FB08AB" w:rsidRDefault="00FB08AB" w:rsidP="00FB08AB">
      <w:r>
        <w:t>Тема 2.1 Первичная обработка и переработка молока</w:t>
      </w:r>
      <w:r>
        <w:tab/>
        <w:t>Содержание учебного материала</w:t>
      </w:r>
      <w:r>
        <w:tab/>
        <w:t>3/2</w:t>
      </w:r>
    </w:p>
    <w:p w:rsidR="00FB08AB" w:rsidRDefault="00FB08AB" w:rsidP="00FB08AB">
      <w:r>
        <w:tab/>
        <w:t>1</w:t>
      </w:r>
      <w:r>
        <w:tab/>
        <w:t>Понятие о первичной обработке и переработке молока</w:t>
      </w:r>
      <w:r>
        <w:tab/>
        <w:t>1</w:t>
      </w:r>
    </w:p>
    <w:p w:rsidR="00FB08AB" w:rsidRDefault="00FB08AB" w:rsidP="00FB08AB">
      <w:r>
        <w:tab/>
        <w:t>2</w:t>
      </w:r>
      <w:r>
        <w:tab/>
        <w:t>Зоотехнические требования к оборудованию для первичной обработки молока</w:t>
      </w:r>
      <w:r>
        <w:tab/>
        <w:t>1</w:t>
      </w:r>
    </w:p>
    <w:p w:rsidR="00FB08AB" w:rsidRDefault="00FB08AB" w:rsidP="00FB08AB">
      <w:r>
        <w:tab/>
        <w:t>3</w:t>
      </w:r>
      <w:r>
        <w:tab/>
        <w:t>Технологические схемы и оборудование для первичной обработки молока</w:t>
      </w:r>
      <w:r>
        <w:tab/>
        <w:t>1</w:t>
      </w:r>
    </w:p>
    <w:p w:rsidR="00FB08AB" w:rsidRDefault="00FB08AB" w:rsidP="00FB08AB">
      <w:r>
        <w:tab/>
        <w:t xml:space="preserve">Практическая работа </w:t>
      </w:r>
      <w:r>
        <w:tab/>
        <w:t>2</w:t>
      </w:r>
    </w:p>
    <w:p w:rsidR="00FB08AB" w:rsidRDefault="00FB08AB" w:rsidP="00FB08AB">
      <w:r>
        <w:tab/>
        <w:t>1</w:t>
      </w:r>
      <w:r>
        <w:tab/>
        <w:t>Изучение оборудования для первичной обработки молока</w:t>
      </w:r>
      <w:r>
        <w:tab/>
        <w:t>2</w:t>
      </w:r>
    </w:p>
    <w:p w:rsidR="00FB08AB" w:rsidRDefault="00FB08AB" w:rsidP="00FB08AB">
      <w:r>
        <w:lastRenderedPageBreak/>
        <w:t>Тема 2.2 Оборудование для первичной обработки молока</w:t>
      </w:r>
      <w:r>
        <w:tab/>
        <w:t>Содержание учебного материала</w:t>
      </w:r>
      <w:r>
        <w:tab/>
        <w:t>4/6</w:t>
      </w:r>
    </w:p>
    <w:p w:rsidR="00FB08AB" w:rsidRDefault="00FB08AB" w:rsidP="00FB08AB">
      <w:r>
        <w:tab/>
        <w:t>1</w:t>
      </w:r>
      <w:r>
        <w:tab/>
        <w:t>Оборудование для очистки молока</w:t>
      </w:r>
      <w:r>
        <w:tab/>
        <w:t>1</w:t>
      </w:r>
    </w:p>
    <w:p w:rsidR="00FB08AB" w:rsidRDefault="00FB08AB" w:rsidP="00FB08AB">
      <w:r>
        <w:tab/>
        <w:t>2</w:t>
      </w:r>
      <w:r>
        <w:tab/>
        <w:t>Оборудование для охлаждения молока</w:t>
      </w:r>
      <w:r>
        <w:tab/>
        <w:t>1</w:t>
      </w:r>
    </w:p>
    <w:p w:rsidR="00FB08AB" w:rsidRDefault="00FB08AB" w:rsidP="00FB08AB">
      <w:r>
        <w:tab/>
        <w:t>3</w:t>
      </w:r>
      <w:r>
        <w:tab/>
        <w:t>Оборудование для пастеризации молока</w:t>
      </w:r>
      <w:r>
        <w:tab/>
        <w:t>1</w:t>
      </w:r>
    </w:p>
    <w:p w:rsidR="00FB08AB" w:rsidRDefault="00FB08AB" w:rsidP="00FB08AB">
      <w:r>
        <w:tab/>
        <w:t>4</w:t>
      </w:r>
      <w:r>
        <w:tab/>
        <w:t>Оборудование для сепарирования молока</w:t>
      </w:r>
      <w:r>
        <w:tab/>
        <w:t>1</w:t>
      </w:r>
    </w:p>
    <w:p w:rsidR="00FB08AB" w:rsidRDefault="00FB08AB" w:rsidP="00FB08AB">
      <w:r>
        <w:tab/>
        <w:t>Практическая работа</w:t>
      </w:r>
      <w:r>
        <w:tab/>
        <w:t>6</w:t>
      </w:r>
    </w:p>
    <w:p w:rsidR="00FB08AB" w:rsidRDefault="00FB08AB" w:rsidP="00FB08AB">
      <w:r>
        <w:tab/>
        <w:t>1</w:t>
      </w:r>
      <w:r>
        <w:tab/>
        <w:t>Контроль технического состояния и исправности оборудования для первичной обработки молока</w:t>
      </w:r>
      <w:r>
        <w:tab/>
        <w:t>1</w:t>
      </w:r>
    </w:p>
    <w:p w:rsidR="00FB08AB" w:rsidRDefault="00FB08AB" w:rsidP="00FB08AB">
      <w:r>
        <w:tab/>
        <w:t>2</w:t>
      </w:r>
      <w:r>
        <w:tab/>
        <w:t>Подготовка, запуск и контроль работы оборудования для очистки молока</w:t>
      </w:r>
      <w:r>
        <w:tab/>
        <w:t>1</w:t>
      </w:r>
    </w:p>
    <w:p w:rsidR="00FB08AB" w:rsidRDefault="00FB08AB" w:rsidP="00FB08AB">
      <w:r>
        <w:tab/>
        <w:t>3</w:t>
      </w:r>
      <w:r>
        <w:tab/>
        <w:t>Подготовка, запуск и контроль работы оборудования для пастеризации молока</w:t>
      </w:r>
      <w:r>
        <w:tab/>
        <w:t>1</w:t>
      </w:r>
    </w:p>
    <w:p w:rsidR="00FB08AB" w:rsidRDefault="00FB08AB" w:rsidP="00FB08AB">
      <w:r>
        <w:tab/>
        <w:t>4</w:t>
      </w:r>
      <w:r>
        <w:tab/>
        <w:t>Подготовка, запуск и контроль работы оборудования для охлаждения молока</w:t>
      </w:r>
      <w:r>
        <w:tab/>
        <w:t>1</w:t>
      </w:r>
    </w:p>
    <w:p w:rsidR="00FB08AB" w:rsidRDefault="00FB08AB" w:rsidP="00FB08AB">
      <w:r>
        <w:tab/>
        <w:t>5</w:t>
      </w:r>
      <w:r>
        <w:tab/>
        <w:t>Подготовка, запуск и контроль работы оборудования для хранения и выдачи молока</w:t>
      </w:r>
      <w:r>
        <w:tab/>
        <w:t>1</w:t>
      </w:r>
    </w:p>
    <w:p w:rsidR="00FB08AB" w:rsidRDefault="00FB08AB" w:rsidP="00FB08AB">
      <w:r>
        <w:tab/>
        <w:t xml:space="preserve">6 </w:t>
      </w:r>
      <w:r>
        <w:tab/>
        <w:t>Выполнение регулировочных работ</w:t>
      </w:r>
      <w:r>
        <w:tab/>
        <w:t>1</w:t>
      </w:r>
    </w:p>
    <w:p w:rsidR="00FB08AB" w:rsidRDefault="00FB08AB" w:rsidP="00FB08AB">
      <w:r>
        <w:tab/>
        <w:t>Зачет</w:t>
      </w:r>
      <w:r>
        <w:tab/>
        <w:t>1</w:t>
      </w:r>
    </w:p>
    <w:p w:rsidR="00FB08AB" w:rsidRDefault="00FB08AB" w:rsidP="00FB08AB">
      <w:r>
        <w:t>ИТОГО</w:t>
      </w:r>
      <w:r>
        <w:tab/>
        <w:t>64</w:t>
      </w:r>
    </w:p>
    <w:p w:rsidR="00FB08AB" w:rsidRDefault="00FB08AB" w:rsidP="00FB08AB"/>
    <w:p w:rsidR="00FB08AB" w:rsidRDefault="00FB08AB" w:rsidP="00FB08AB"/>
    <w:p w:rsidR="00FB08AB" w:rsidRDefault="00FB08AB" w:rsidP="00FB08AB">
      <w:r>
        <w:tab/>
        <w:t xml:space="preserve"> </w:t>
      </w:r>
    </w:p>
    <w:p w:rsidR="00FB08AB" w:rsidRDefault="00FB08AB" w:rsidP="00FB08AB"/>
    <w:p w:rsidR="00FB08AB" w:rsidRDefault="00FB08AB" w:rsidP="00FB08AB">
      <w:r>
        <w:t xml:space="preserve"> </w:t>
      </w:r>
    </w:p>
    <w:p w:rsidR="00FB08AB" w:rsidRDefault="00FB08AB" w:rsidP="00FB08AB">
      <w:r>
        <w:t>3. УСЛОВИЯ РЕАЛИЗАЦИИ УЧЕБНОЙ ДИСЦИПЛИНЫ</w:t>
      </w:r>
    </w:p>
    <w:p w:rsidR="00FB08AB" w:rsidRDefault="00FB08AB" w:rsidP="00FB08AB"/>
    <w:p w:rsidR="00FB08AB" w:rsidRDefault="00FB08AB" w:rsidP="00FB08AB">
      <w:r>
        <w:t>3.1. Требования к минимальному материально-техническому обеспечению</w:t>
      </w:r>
    </w:p>
    <w:p w:rsidR="00FB08AB" w:rsidRDefault="00FB08AB" w:rsidP="00FB08AB">
      <w:r>
        <w:t xml:space="preserve">Реализация учебной дисциплины осуществляется в учебном кабинете </w:t>
      </w:r>
    </w:p>
    <w:p w:rsidR="00FB08AB" w:rsidRDefault="00FB08AB" w:rsidP="00FB08AB">
      <w:r>
        <w:t>«Устройство и техническое обслуживание доильно-молочного оборудования»</w:t>
      </w:r>
    </w:p>
    <w:p w:rsidR="00FB08AB" w:rsidRDefault="00FB08AB" w:rsidP="00FB08AB"/>
    <w:p w:rsidR="00FB08AB" w:rsidRDefault="00FB08AB" w:rsidP="00FB08AB">
      <w:r>
        <w:t xml:space="preserve">Оборудование учебного кабинета: </w:t>
      </w:r>
    </w:p>
    <w:p w:rsidR="00FB08AB" w:rsidRDefault="00FB08AB" w:rsidP="00FB08AB">
      <w:r>
        <w:t xml:space="preserve">- посадочные места по количеству обучающихся;                                                                   </w:t>
      </w:r>
    </w:p>
    <w:p w:rsidR="00FB08AB" w:rsidRDefault="00FB08AB" w:rsidP="00FB08AB">
      <w:r>
        <w:t>- рабочее место преподавателя;</w:t>
      </w:r>
    </w:p>
    <w:p w:rsidR="00FB08AB" w:rsidRDefault="00FB08AB" w:rsidP="00FB08AB">
      <w:r>
        <w:lastRenderedPageBreak/>
        <w:t>- комплект учебно-наглядных пособий «Устройство доильно-молочного оборудования»;</w:t>
      </w:r>
    </w:p>
    <w:p w:rsidR="00FB08AB" w:rsidRDefault="00FB08AB" w:rsidP="00FB08AB">
      <w:r>
        <w:t xml:space="preserve">Технические средства </w:t>
      </w:r>
      <w:proofErr w:type="gramStart"/>
      <w:r>
        <w:t xml:space="preserve">обучения:   </w:t>
      </w:r>
      <w:proofErr w:type="gramEnd"/>
      <w:r>
        <w:t xml:space="preserve">                                                                                   - компьютер с лицензионным программным обеспечением и </w:t>
      </w:r>
      <w:proofErr w:type="spellStart"/>
      <w:r>
        <w:t>мультимедиапроектор</w:t>
      </w:r>
      <w:proofErr w:type="spellEnd"/>
      <w:r>
        <w:t>.</w:t>
      </w:r>
    </w:p>
    <w:p w:rsidR="00FB08AB" w:rsidRDefault="00FB08AB" w:rsidP="00FB08AB"/>
    <w:p w:rsidR="00FB08AB" w:rsidRDefault="00FB08AB" w:rsidP="00FB08AB">
      <w:r>
        <w:t>Оборудование мастерской и рабочих мест мастерской:</w:t>
      </w:r>
    </w:p>
    <w:p w:rsidR="00FB08AB" w:rsidRDefault="00FB08AB" w:rsidP="00FB08AB">
      <w:r>
        <w:t>по количеству обучающихся:</w:t>
      </w:r>
    </w:p>
    <w:p w:rsidR="00FB08AB" w:rsidRDefault="00FB08AB" w:rsidP="00FB08AB">
      <w:r>
        <w:t>- верстак слесарный с индивидуальным освещением и защитными экранами;</w:t>
      </w:r>
    </w:p>
    <w:p w:rsidR="00FB08AB" w:rsidRDefault="00FB08AB" w:rsidP="00FB08AB">
      <w:r>
        <w:t>- параллельные поворотные тиски;</w:t>
      </w:r>
    </w:p>
    <w:p w:rsidR="00FB08AB" w:rsidRDefault="00FB08AB" w:rsidP="00FB08AB">
      <w:r>
        <w:t>- комплект рабочих инструментов;</w:t>
      </w:r>
    </w:p>
    <w:p w:rsidR="00FB08AB" w:rsidRDefault="00FB08AB" w:rsidP="00FB08AB">
      <w:r>
        <w:t>на мастерскую:</w:t>
      </w:r>
    </w:p>
    <w:p w:rsidR="00FB08AB" w:rsidRDefault="00FB08AB" w:rsidP="00FB08AB">
      <w:r>
        <w:t>- доильная установка АДМ-8</w:t>
      </w:r>
    </w:p>
    <w:p w:rsidR="00FB08AB" w:rsidRDefault="00FB08AB" w:rsidP="00FB08AB">
      <w:r>
        <w:t>-комплект расходных материалов доильной установки АДМ-8</w:t>
      </w:r>
    </w:p>
    <w:p w:rsidR="00FB08AB" w:rsidRDefault="00FB08AB" w:rsidP="00FB08AB"/>
    <w:p w:rsidR="00FB08AB" w:rsidRDefault="00FB08AB" w:rsidP="00FB08AB"/>
    <w:p w:rsidR="00FB08AB" w:rsidRDefault="00FB08AB" w:rsidP="00FB08AB">
      <w:r>
        <w:t>.</w:t>
      </w:r>
    </w:p>
    <w:p w:rsidR="00FB08AB" w:rsidRDefault="00FB08AB" w:rsidP="00FB08AB"/>
    <w:p w:rsidR="00FB08AB" w:rsidRDefault="00FB08AB" w:rsidP="00FB08AB">
      <w:r>
        <w:t>3.2</w:t>
      </w:r>
      <w:r>
        <w:tab/>
        <w:t xml:space="preserve">Информационное обеспечение обучения </w:t>
      </w:r>
    </w:p>
    <w:p w:rsidR="00FB08AB" w:rsidRDefault="00FB08AB" w:rsidP="00FB08AB">
      <w:r>
        <w:t>Перечень рекомендуемых учебных изданий, Интернет-ресурсов, дополнительной литературы</w:t>
      </w:r>
    </w:p>
    <w:p w:rsidR="00FB08AB" w:rsidRDefault="00FB08AB" w:rsidP="00FB08AB">
      <w:r>
        <w:t xml:space="preserve"> Основные источники: </w:t>
      </w:r>
    </w:p>
    <w:p w:rsidR="00FB08AB" w:rsidRDefault="00FB08AB" w:rsidP="00FB08AB">
      <w:r>
        <w:t xml:space="preserve">1.Чикалев, А.И. Основы животноводства: учебник для вузов/А.И. </w:t>
      </w:r>
      <w:proofErr w:type="spellStart"/>
      <w:r>
        <w:t>Чикалев</w:t>
      </w:r>
      <w:proofErr w:type="spellEnd"/>
      <w:r>
        <w:t xml:space="preserve">, Ю.А. </w:t>
      </w:r>
      <w:proofErr w:type="spellStart"/>
      <w:r>
        <w:t>Юлдашбаев</w:t>
      </w:r>
      <w:proofErr w:type="spellEnd"/>
      <w:r>
        <w:t>. – Издательство «Лань», 2015. – 208 с.</w:t>
      </w:r>
    </w:p>
    <w:p w:rsidR="00FB08AB" w:rsidRDefault="00FB08AB" w:rsidP="00FB08AB">
      <w:r>
        <w:t xml:space="preserve"> 2. </w:t>
      </w:r>
      <w:proofErr w:type="spellStart"/>
      <w:r>
        <w:t>Легеза</w:t>
      </w:r>
      <w:proofErr w:type="spellEnd"/>
      <w:r>
        <w:t xml:space="preserve">, В.М. Животноводство: учеб. для студ. сред. проф. образования / В.М. </w:t>
      </w:r>
      <w:proofErr w:type="spellStart"/>
      <w:r>
        <w:t>Легеза</w:t>
      </w:r>
      <w:proofErr w:type="spellEnd"/>
      <w:r>
        <w:t xml:space="preserve">. - М.: Академия, 2014. – 308 с. </w:t>
      </w:r>
    </w:p>
    <w:p w:rsidR="00FB08AB" w:rsidRDefault="00FB08AB" w:rsidP="00FB08AB">
      <w:r>
        <w:t xml:space="preserve">3.Девясилов, В. А. Охрана труда: учеб. для студ. учреждений сред. проф. образования / В. А. Девясилов. - 4-е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ФОРУМ, 2010. – 496 с.: ил. – (Профессиональное образование).</w:t>
      </w:r>
    </w:p>
    <w:p w:rsidR="00FB08AB" w:rsidRDefault="00FB08AB" w:rsidP="00FB08AB">
      <w:r>
        <w:t xml:space="preserve"> 4. Кирсанов, В.В. Механизация и автоматизация животноводства: учеб. для студ. учреждений сред. проф. образования/В.В. Кирсанов. – М.: Академия, 2014 г. – 400 с. 5. </w:t>
      </w:r>
      <w:proofErr w:type="spellStart"/>
      <w:r>
        <w:t>Вальдман</w:t>
      </w:r>
      <w:proofErr w:type="spellEnd"/>
      <w:r>
        <w:t xml:space="preserve">, Э.К. Машинное доение: учеб. для студ. учреждений сред. проф. образования/Э.К. </w:t>
      </w:r>
      <w:proofErr w:type="spellStart"/>
      <w:r>
        <w:t>Вальдман</w:t>
      </w:r>
      <w:proofErr w:type="spellEnd"/>
      <w:r>
        <w:t>. – изд. Колос, 2014. – 320 с.</w:t>
      </w:r>
    </w:p>
    <w:p w:rsidR="00FB08AB" w:rsidRDefault="00FB08AB" w:rsidP="00FB08AB">
      <w:r>
        <w:t xml:space="preserve"> 6. Бредихин, С.А. Технологическое оборудование по переработке молока: учеб. для студ. учреждений сред. проф. образования/С.А. Бредихин. – изд. Лань, 2014 г. – 416 с. </w:t>
      </w:r>
    </w:p>
    <w:p w:rsidR="00FB08AB" w:rsidRDefault="00FB08AB" w:rsidP="00FB08AB">
      <w:r>
        <w:t>Дополнительные источники:</w:t>
      </w:r>
    </w:p>
    <w:p w:rsidR="00FB08AB" w:rsidRDefault="00FB08AB" w:rsidP="00FB08AB">
      <w:r>
        <w:lastRenderedPageBreak/>
        <w:t xml:space="preserve"> 1. </w:t>
      </w:r>
      <w:proofErr w:type="spellStart"/>
      <w:r>
        <w:t>Ваттио</w:t>
      </w:r>
      <w:proofErr w:type="spellEnd"/>
      <w:r>
        <w:t xml:space="preserve">, М.А. Кормление и поение животных: техническое руководство по производству молока/М.А. </w:t>
      </w:r>
      <w:proofErr w:type="spellStart"/>
      <w:r>
        <w:t>Ваттио</w:t>
      </w:r>
      <w:proofErr w:type="spellEnd"/>
      <w:r>
        <w:t xml:space="preserve">, Т. </w:t>
      </w:r>
      <w:proofErr w:type="spellStart"/>
      <w:r>
        <w:t>Хорвард</w:t>
      </w:r>
      <w:proofErr w:type="spellEnd"/>
      <w:r>
        <w:t xml:space="preserve">. - Международный институт по исследованию и развитию животноводства им. </w:t>
      </w:r>
      <w:proofErr w:type="spellStart"/>
      <w:r>
        <w:t>Бабкока</w:t>
      </w:r>
      <w:proofErr w:type="spellEnd"/>
      <w:r>
        <w:t xml:space="preserve">, 1994. – 121 с. </w:t>
      </w:r>
    </w:p>
    <w:p w:rsidR="00FB08AB" w:rsidRDefault="00FB08AB" w:rsidP="00FB08AB">
      <w:r>
        <w:t xml:space="preserve">2. </w:t>
      </w:r>
      <w:proofErr w:type="spellStart"/>
      <w:r>
        <w:t>Ваттио</w:t>
      </w:r>
      <w:proofErr w:type="spellEnd"/>
      <w:r>
        <w:t xml:space="preserve">, М.А. Доение и период лактации: техническое руководство по производству молока/М.А. </w:t>
      </w:r>
      <w:proofErr w:type="spellStart"/>
      <w:r>
        <w:t>Ваттио</w:t>
      </w:r>
      <w:proofErr w:type="spellEnd"/>
      <w:r>
        <w:t xml:space="preserve">, Т. </w:t>
      </w:r>
      <w:proofErr w:type="spellStart"/>
      <w:r>
        <w:t>Хорвард</w:t>
      </w:r>
      <w:proofErr w:type="spellEnd"/>
      <w:r>
        <w:t xml:space="preserve">. - Международный институт по исследованию и развитию животноводства им. </w:t>
      </w:r>
      <w:proofErr w:type="spellStart"/>
      <w:r>
        <w:t>Бабкока</w:t>
      </w:r>
      <w:proofErr w:type="spellEnd"/>
      <w:r>
        <w:t xml:space="preserve">, 2014. – 121 с. </w:t>
      </w:r>
    </w:p>
    <w:p w:rsidR="00FB08AB" w:rsidRDefault="00FB08AB" w:rsidP="00FB08AB">
      <w:r>
        <w:t xml:space="preserve">3. </w:t>
      </w:r>
      <w:proofErr w:type="spellStart"/>
      <w:r>
        <w:t>Ханников</w:t>
      </w:r>
      <w:proofErr w:type="spellEnd"/>
      <w:r>
        <w:t xml:space="preserve">, А.В. Справочник ветеринарного специалиста: пособие для студ. сред. </w:t>
      </w:r>
      <w:proofErr w:type="spellStart"/>
      <w:proofErr w:type="gramStart"/>
      <w:r>
        <w:t>проф.образования</w:t>
      </w:r>
      <w:proofErr w:type="spellEnd"/>
      <w:proofErr w:type="gramEnd"/>
      <w:r>
        <w:t xml:space="preserve">/А.В. </w:t>
      </w:r>
      <w:proofErr w:type="spellStart"/>
      <w:r>
        <w:t>Ханников</w:t>
      </w:r>
      <w:proofErr w:type="spellEnd"/>
      <w:r>
        <w:t xml:space="preserve">. – М.: Академия, 2014 г. – 214 с. </w:t>
      </w:r>
    </w:p>
    <w:p w:rsidR="00FB08AB" w:rsidRDefault="00FB08AB" w:rsidP="00FB08AB">
      <w:r>
        <w:t xml:space="preserve">4. Библиотека инженера по охране труда [Журнал]. - 2014. - № 1 – 12. </w:t>
      </w:r>
    </w:p>
    <w:p w:rsidR="00FB08AB" w:rsidRDefault="00FB08AB" w:rsidP="00FB08AB">
      <w:r>
        <w:t xml:space="preserve">5. Портал о сельскохозяйственной технике, машинах и агрегатах Железный – </w:t>
      </w:r>
      <w:proofErr w:type="spellStart"/>
      <w:r>
        <w:t>Конь.рф</w:t>
      </w:r>
      <w:proofErr w:type="spellEnd"/>
      <w:r>
        <w:t xml:space="preserve"> </w:t>
      </w:r>
      <w:proofErr w:type="spellStart"/>
      <w:r>
        <w:t>oborudovanie</w:t>
      </w:r>
      <w:proofErr w:type="spellEnd"/>
      <w:r>
        <w:t>-</w:t>
      </w:r>
      <w:proofErr w:type="spellStart"/>
      <w:r>
        <w:t>dlya</w:t>
      </w:r>
      <w:proofErr w:type="spellEnd"/>
      <w:r>
        <w:t>-</w:t>
      </w:r>
      <w:proofErr w:type="spellStart"/>
      <w:r>
        <w:t>pervichnoj</w:t>
      </w:r>
      <w:proofErr w:type="spellEnd"/>
      <w:r>
        <w:t>-</w:t>
      </w:r>
      <w:proofErr w:type="spellStart"/>
      <w:r>
        <w:t>obrabotki</w:t>
      </w:r>
      <w:proofErr w:type="spellEnd"/>
      <w:r>
        <w:t>-i-</w:t>
      </w:r>
      <w:proofErr w:type="spellStart"/>
      <w:r>
        <w:t>pererabotki</w:t>
      </w:r>
      <w:proofErr w:type="spellEnd"/>
      <w:r>
        <w:t>-</w:t>
      </w:r>
      <w:proofErr w:type="spellStart"/>
      <w:r>
        <w:t>moloka</w:t>
      </w:r>
      <w:proofErr w:type="spellEnd"/>
      <w:r>
        <w:t xml:space="preserve"> </w:t>
      </w:r>
    </w:p>
    <w:p w:rsidR="00FB08AB" w:rsidRDefault="00FB08AB" w:rsidP="00FB08AB"/>
    <w:p w:rsidR="00FB08AB" w:rsidRDefault="00FB08AB" w:rsidP="00FB08AB">
      <w:r>
        <w:t xml:space="preserve">Интернет-ресурсы: </w:t>
      </w:r>
    </w:p>
    <w:p w:rsidR="00FB08AB" w:rsidRDefault="00FB08AB" w:rsidP="00FB08AB">
      <w:r>
        <w:t xml:space="preserve">1. http://www.rgdb.ru </w:t>
      </w:r>
    </w:p>
    <w:p w:rsidR="00FB08AB" w:rsidRDefault="00FB08AB" w:rsidP="00FB08AB">
      <w:r>
        <w:t xml:space="preserve">2. http://www.libfl.ru </w:t>
      </w:r>
    </w:p>
    <w:p w:rsidR="00FB08AB" w:rsidRDefault="00FB08AB" w:rsidP="00FB08AB">
      <w:r>
        <w:t>3. http://www.gpntb.ru</w:t>
      </w:r>
    </w:p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/>
    <w:p w:rsidR="00FB08AB" w:rsidRDefault="00FB08AB" w:rsidP="00FB08AB">
      <w:r>
        <w:lastRenderedPageBreak/>
        <w:t>4.</w:t>
      </w:r>
      <w:r>
        <w:tab/>
        <w:t>КОНТРОЛЬ И ОЦЕНКА РЕЗУЛЬТАТОВ ОСВОЕНИЯ УЧЕБНОЙ ДИСЦИПЛИНЫ</w:t>
      </w:r>
    </w:p>
    <w:p w:rsidR="00FB08AB" w:rsidRDefault="00FB08AB" w:rsidP="00FB08AB"/>
    <w:p w:rsidR="00FB08AB" w:rsidRDefault="00FB08AB" w:rsidP="00FB08AB">
      <w:r>
        <w:t>Контроль и оценка результатов освоения учебной дисциплины осуществляется преподавателем в процессе проведения теоретических занятий в форме устного опроса, практических занятий и лабораторных работ, тестирования.</w:t>
      </w:r>
    </w:p>
    <w:p w:rsidR="00FB08AB" w:rsidRDefault="00FB08AB" w:rsidP="00FB08AB">
      <w:r>
        <w:t xml:space="preserve">      Обучение по учебной дисциплине завершается итоговым контролем в форме зачета.</w:t>
      </w:r>
    </w:p>
    <w:p w:rsidR="00FB08AB" w:rsidRDefault="00FB08AB" w:rsidP="00FB08AB">
      <w:r>
        <w:t>Результаты обучения</w:t>
      </w:r>
    </w:p>
    <w:p w:rsidR="00FB08AB" w:rsidRDefault="00FB08AB" w:rsidP="00FB08AB">
      <w:r>
        <w:t>(освоенные умения, усвоенные знания)</w:t>
      </w:r>
      <w:r>
        <w:tab/>
        <w:t xml:space="preserve">Формы и методы контроля и оценки результатов обучения </w:t>
      </w:r>
    </w:p>
    <w:p w:rsidR="00FB08AB" w:rsidRDefault="00FB08AB" w:rsidP="00FB08AB">
      <w:r>
        <w:t xml:space="preserve">                                   1</w:t>
      </w:r>
      <w:r>
        <w:tab/>
        <w:t xml:space="preserve">                                      2</w:t>
      </w:r>
    </w:p>
    <w:p w:rsidR="00FB08AB" w:rsidRDefault="00FB08AB" w:rsidP="00FB08AB">
      <w:r>
        <w:t>Умения:</w:t>
      </w:r>
      <w:r>
        <w:tab/>
      </w:r>
    </w:p>
    <w:p w:rsidR="00FB08AB" w:rsidRDefault="00FB08AB" w:rsidP="00FB08AB">
      <w:r>
        <w:t>подготавливать доильный аппарат к работе, его запуск и отключение;</w:t>
      </w:r>
      <w:r>
        <w:tab/>
        <w:t>практические работы</w:t>
      </w:r>
    </w:p>
    <w:p w:rsidR="00FB08AB" w:rsidRDefault="00FB08AB" w:rsidP="00FB08AB">
      <w:r>
        <w:t>выполнять регулировочные работы</w:t>
      </w:r>
      <w:r>
        <w:tab/>
      </w:r>
    </w:p>
    <w:p w:rsidR="00FB08AB" w:rsidRDefault="00FB08AB" w:rsidP="00FB08AB">
      <w:r>
        <w:t>пользоваться контрольными приборами и средствами автоматики в процессе работы оборудования для первичной обработки молока</w:t>
      </w:r>
      <w:r>
        <w:tab/>
      </w:r>
      <w:proofErr w:type="gramStart"/>
      <w:r>
        <w:t>практическая  работа</w:t>
      </w:r>
      <w:proofErr w:type="gramEnd"/>
    </w:p>
    <w:p w:rsidR="00FB08AB" w:rsidRDefault="00FB08AB" w:rsidP="00FB08AB">
      <w:r>
        <w:t>выявлять отклонения от заданных норм работы доильно-молочного оборудования</w:t>
      </w:r>
      <w:r>
        <w:tab/>
        <w:t>практические работы</w:t>
      </w:r>
    </w:p>
    <w:p w:rsidR="00FB08AB" w:rsidRDefault="00FB08AB" w:rsidP="00FB08AB">
      <w:r>
        <w:t>владеть навыками регулировки доильно-молочного оборудования</w:t>
      </w:r>
      <w:r>
        <w:tab/>
        <w:t>практические работы</w:t>
      </w:r>
    </w:p>
    <w:p w:rsidR="00FB08AB" w:rsidRDefault="00FB08AB" w:rsidP="00FB08AB">
      <w:r>
        <w:t>Знания:</w:t>
      </w:r>
      <w:r>
        <w:tab/>
      </w:r>
    </w:p>
    <w:p w:rsidR="00FB08AB" w:rsidRDefault="00FB08AB" w:rsidP="00FB08AB">
      <w:r>
        <w:t>устройство, принцип действия и технические характеристики доильно-молочного оборудования</w:t>
      </w:r>
      <w:r>
        <w:tab/>
        <w:t>Устный опрос</w:t>
      </w:r>
    </w:p>
    <w:p w:rsidR="00FB08AB" w:rsidRDefault="00FB08AB" w:rsidP="00FB08AB">
      <w:r>
        <w:t xml:space="preserve">принципиальные схемы отдельных рабочих органов и доильно-молочного оборудования в целом </w:t>
      </w:r>
      <w:r>
        <w:tab/>
        <w:t>Устный опрос</w:t>
      </w:r>
    </w:p>
    <w:p w:rsidR="00FB08AB" w:rsidRDefault="00FB08AB" w:rsidP="00FB08AB">
      <w:r>
        <w:t>расположение и крепление рабочих органов доильно-молочного оборудования</w:t>
      </w:r>
      <w:r>
        <w:tab/>
        <w:t>Устный опрос</w:t>
      </w:r>
    </w:p>
    <w:p w:rsidR="00FB08AB" w:rsidRDefault="00FB08AB" w:rsidP="00FB08AB">
      <w:r>
        <w:t>устройство и принцип действия сборочных единиц доильных аппаратов</w:t>
      </w:r>
      <w:r>
        <w:tab/>
        <w:t>Устный опрос</w:t>
      </w:r>
    </w:p>
    <w:p w:rsidR="00FB08AB" w:rsidRDefault="00FB08AB" w:rsidP="00FB08AB">
      <w:r>
        <w:t>устройство, принцип действия и технические характеристики оборудования для первичной обработки молока</w:t>
      </w:r>
      <w:r>
        <w:tab/>
        <w:t>Устный опрос</w:t>
      </w:r>
    </w:p>
    <w:p w:rsidR="00FB08AB" w:rsidRDefault="00FB08AB" w:rsidP="00FB08AB">
      <w:r>
        <w:t>правила подготовки к работе и эксплуатации доильно-молочного оборудования</w:t>
      </w:r>
      <w:r>
        <w:tab/>
        <w:t>Устный опрос</w:t>
      </w:r>
    </w:p>
    <w:p w:rsidR="00FB08AB" w:rsidRDefault="00FB08AB" w:rsidP="00FB08AB">
      <w:r>
        <w:t>правила подготовки к работе и эксплуатации доильно-молочного оборудования</w:t>
      </w:r>
      <w:r>
        <w:tab/>
        <w:t>Устный опрос</w:t>
      </w:r>
    </w:p>
    <w:p w:rsidR="00FB08AB" w:rsidRDefault="00FB08AB" w:rsidP="00FB08AB">
      <w:r>
        <w:t>правила подготовки и эксплуатации доильных аппаратов</w:t>
      </w:r>
      <w:r>
        <w:tab/>
        <w:t>Устный опрос</w:t>
      </w:r>
    </w:p>
    <w:p w:rsidR="00FB08AB" w:rsidRDefault="00FB08AB" w:rsidP="00FB08AB">
      <w:r>
        <w:t>устройство, принцип действия и технические характеристики оборудования для первичной обработки молока</w:t>
      </w:r>
      <w:r>
        <w:tab/>
        <w:t>Устный опрос</w:t>
      </w:r>
    </w:p>
    <w:p w:rsidR="00FB08AB" w:rsidRDefault="00FB08AB" w:rsidP="00FB08AB">
      <w:r>
        <w:lastRenderedPageBreak/>
        <w:t>технологические схемы первичной обработки молока</w:t>
      </w:r>
      <w:r>
        <w:tab/>
        <w:t>Устный опрос</w:t>
      </w:r>
    </w:p>
    <w:p w:rsidR="00FB08AB" w:rsidRDefault="00FB08AB" w:rsidP="00FB08AB">
      <w:r>
        <w:t>правила подготовки и эксплуатации оборудования для первичной обработки молока</w:t>
      </w:r>
      <w:r>
        <w:tab/>
        <w:t>Устный опрос</w:t>
      </w:r>
    </w:p>
    <w:p w:rsidR="00FB08AB" w:rsidRDefault="00FB08AB" w:rsidP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Default="00FB08AB"/>
    <w:p w:rsidR="00FB08AB" w:rsidRPr="00FB08AB" w:rsidRDefault="00FB08AB" w:rsidP="00FB08AB">
      <w:pPr>
        <w:widowControl w:val="0"/>
        <w:spacing w:after="0" w:line="322" w:lineRule="exact"/>
        <w:ind w:left="-567" w:right="40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color w:val="000000"/>
          <w:sz w:val="28"/>
          <w:szCs w:val="28"/>
          <w:lang w:eastAsia="ru-RU" w:bidi="ru-RU"/>
        </w:rPr>
        <w:t>ГОСУДАРСТВЕННОЕ ПРОФЕССИОНАЛЬНОЕ ОБРАЗОВАТЕЛЬНОЕ АВТОНОМНОЕ УЧЕРЕЖДЕНИЕ ЯРОСЛАВСКОЙ ОБЛАСТИ</w:t>
      </w:r>
    </w:p>
    <w:p w:rsidR="00FB08AB" w:rsidRPr="00FB08AB" w:rsidRDefault="00FB08AB" w:rsidP="00FB08AB">
      <w:pPr>
        <w:widowControl w:val="0"/>
        <w:spacing w:after="0" w:line="322" w:lineRule="exact"/>
        <w:ind w:left="-567" w:right="40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ЛЮБИМСКИЙ АГРАНО-ПОЛИТЕХНИЧЕСКИЙ КОЛЛЕДЖ</w:t>
      </w:r>
    </w:p>
    <w:p w:rsidR="00FB08AB" w:rsidRPr="00FB08AB" w:rsidRDefault="00FB08AB" w:rsidP="00FB08AB">
      <w:pPr>
        <w:widowControl w:val="0"/>
        <w:spacing w:after="368" w:line="374" w:lineRule="exact"/>
        <w:ind w:right="20"/>
        <w:jc w:val="center"/>
        <w:rPr>
          <w:rFonts w:eastAsia="Times New Roman" w:cs="Times New Roman"/>
          <w:b/>
          <w:bCs/>
          <w:sz w:val="32"/>
          <w:szCs w:val="32"/>
          <w:lang w:eastAsia="ru-RU" w:bidi="ru-RU"/>
        </w:rPr>
      </w:pPr>
    </w:p>
    <w:tbl>
      <w:tblPr>
        <w:tblpPr w:leftFromText="180" w:rightFromText="180" w:bottomFromText="200" w:vertAnchor="text" w:horzAnchor="margin" w:tblpXSpec="center" w:tblpY="180"/>
        <w:tblW w:w="9923" w:type="dxa"/>
        <w:tblLook w:val="04A0" w:firstRow="1" w:lastRow="0" w:firstColumn="1" w:lastColumn="0" w:noHBand="0" w:noVBand="1"/>
      </w:tblPr>
      <w:tblGrid>
        <w:gridCol w:w="5376"/>
        <w:gridCol w:w="4547"/>
      </w:tblGrid>
      <w:tr w:rsidR="00FB08AB" w:rsidRPr="00FB08AB" w:rsidTr="00AA3373">
        <w:trPr>
          <w:trHeight w:val="2415"/>
        </w:trPr>
        <w:tc>
          <w:tcPr>
            <w:tcW w:w="5376" w:type="dxa"/>
          </w:tcPr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Рассмотрено на заседании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______________2020г.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МС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_______________ Т. М. Смирнова </w:t>
            </w:r>
          </w:p>
        </w:tc>
        <w:tc>
          <w:tcPr>
            <w:tcW w:w="4547" w:type="dxa"/>
          </w:tcPr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>____________     Е.В. Веселова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«____» __________________2020г. </w:t>
            </w:r>
          </w:p>
          <w:p w:rsidR="00FB08AB" w:rsidRPr="00FB08AB" w:rsidRDefault="00FB08AB" w:rsidP="00FB0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08AB" w:rsidRPr="00FB08AB" w:rsidRDefault="00FB08AB" w:rsidP="00FB08AB">
      <w:pPr>
        <w:widowControl w:val="0"/>
        <w:spacing w:after="368" w:line="374" w:lineRule="exact"/>
        <w:ind w:right="20"/>
        <w:rPr>
          <w:rFonts w:eastAsia="Times New Roman" w:cs="Times New Roman"/>
          <w:b/>
          <w:bCs/>
          <w:sz w:val="32"/>
          <w:szCs w:val="32"/>
          <w:lang w:eastAsia="ru-RU" w:bidi="ru-RU"/>
        </w:rPr>
      </w:pPr>
    </w:p>
    <w:p w:rsidR="00FB08AB" w:rsidRPr="00FB08AB" w:rsidRDefault="00FB08AB" w:rsidP="00FB08AB">
      <w:pPr>
        <w:widowControl w:val="0"/>
        <w:spacing w:after="274" w:line="288" w:lineRule="exact"/>
        <w:ind w:right="2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B08AB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РАБОЧАЯ ПРОГРАММА УЧЕБНОЙ И ПРОЗВОДСТВЕННОЙ ПРАКТИКИ</w:t>
      </w:r>
    </w:p>
    <w:p w:rsidR="00FB08AB" w:rsidRPr="00FB08AB" w:rsidRDefault="00FB08AB" w:rsidP="00FB08AB">
      <w:pPr>
        <w:widowControl w:val="0"/>
        <w:spacing w:after="0" w:line="346" w:lineRule="exact"/>
        <w:ind w:right="20"/>
        <w:jc w:val="center"/>
        <w:rPr>
          <w:rFonts w:eastAsia="Times New Roman" w:cs="Times New Roman"/>
          <w:i/>
          <w:iCs/>
          <w:color w:val="000000"/>
          <w:sz w:val="28"/>
          <w:szCs w:val="28"/>
          <w:lang w:eastAsia="ru-RU" w:bidi="ru-RU"/>
        </w:rPr>
      </w:pPr>
      <w:bookmarkStart w:id="5" w:name="_Hlk86875678"/>
      <w:r w:rsidRPr="00FB08AB">
        <w:rPr>
          <w:rFonts w:eastAsia="Times New Roman" w:cs="Times New Roman"/>
          <w:color w:val="000000"/>
          <w:sz w:val="28"/>
          <w:szCs w:val="28"/>
          <w:lang w:eastAsia="ru-RU" w:bidi="ru-RU"/>
        </w:rPr>
        <w:t>профессиональной подготовки</w:t>
      </w:r>
    </w:p>
    <w:p w:rsidR="00FB08AB" w:rsidRPr="00FB08AB" w:rsidRDefault="00FB08AB" w:rsidP="00FB08AB">
      <w:pPr>
        <w:widowControl w:val="0"/>
        <w:spacing w:after="0" w:line="346" w:lineRule="exact"/>
        <w:ind w:right="20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по профессии 15699 Оператор машинного доения </w:t>
      </w:r>
    </w:p>
    <w:bookmarkEnd w:id="5"/>
    <w:p w:rsidR="00FB08AB" w:rsidRPr="00FB08AB" w:rsidRDefault="00FB08AB" w:rsidP="00FB08AB">
      <w:pPr>
        <w:widowControl w:val="0"/>
        <w:spacing w:after="0" w:line="346" w:lineRule="exact"/>
        <w:ind w:right="20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240" w:lineRule="auto"/>
        <w:ind w:right="23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310" w:lineRule="exact"/>
        <w:ind w:right="20"/>
        <w:jc w:val="center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>Любим 2020</w:t>
      </w:r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br w:type="page"/>
      </w:r>
    </w:p>
    <w:p w:rsidR="00FB08AB" w:rsidRPr="00FB08AB" w:rsidRDefault="00FB08AB" w:rsidP="00FB08AB">
      <w:pPr>
        <w:widowControl w:val="0"/>
        <w:spacing w:after="0" w:line="276" w:lineRule="auto"/>
        <w:jc w:val="both"/>
        <w:rPr>
          <w:rFonts w:ascii="Courier New" w:eastAsia="Courier New" w:hAnsi="Courier New" w:cs="Courier New"/>
          <w:b/>
          <w:bCs/>
          <w:color w:val="000000"/>
          <w:szCs w:val="24"/>
          <w:lang w:eastAsia="ru-RU" w:bidi="ru-RU"/>
        </w:rPr>
      </w:pPr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lastRenderedPageBreak/>
        <w:t>Рабочая программа учебной и производственной практики профессиональной  подготовки</w:t>
      </w:r>
      <w:r w:rsidRPr="00FB08AB">
        <w:rPr>
          <w:rFonts w:ascii="Courier New" w:eastAsia="Courier New" w:hAnsi="Courier New" w:cs="Courier New"/>
          <w:i/>
          <w:iCs/>
          <w:color w:val="000000"/>
          <w:szCs w:val="24"/>
          <w:lang w:eastAsia="ru-RU" w:bidi="ru-RU"/>
        </w:rPr>
        <w:t xml:space="preserve"> </w:t>
      </w:r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>по профессии 15699 Оператор машинного доения  разработана на основе Профессионального стандарта 13.004 «Оператор машинного доения» утвержденный приказом Министерство труда и социальной защиты Российской Федерации от 19 мая 2014 г. № 324н (Зарегистрировано в Минюсте России 10 июля 2014 г. N 33040)</w:t>
      </w:r>
    </w:p>
    <w:p w:rsidR="00FB08AB" w:rsidRPr="00FB08AB" w:rsidRDefault="00FB08AB" w:rsidP="00FB08AB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i/>
          <w:iCs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FB08AB" w:rsidRPr="00FB08AB" w:rsidRDefault="00FB08AB" w:rsidP="00FB08AB">
      <w:pPr>
        <w:widowControl w:val="0"/>
        <w:spacing w:after="636" w:line="240" w:lineRule="auto"/>
        <w:jc w:val="both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 xml:space="preserve">Организация-разработчик: ГПОАУ ЯО ЛАПК </w:t>
      </w:r>
    </w:p>
    <w:p w:rsidR="00FB08AB" w:rsidRPr="00FB08AB" w:rsidRDefault="00FB08AB" w:rsidP="00FB08AB">
      <w:pPr>
        <w:widowControl w:val="0"/>
        <w:spacing w:after="636" w:line="240" w:lineRule="auto"/>
        <w:jc w:val="both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 xml:space="preserve">Разработчик: </w:t>
      </w:r>
      <w:proofErr w:type="spellStart"/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>Тепленев</w:t>
      </w:r>
      <w:proofErr w:type="spellEnd"/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 xml:space="preserve"> А.В. – мастер п/</w:t>
      </w:r>
      <w:proofErr w:type="gramStart"/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>о  ГПОАУ</w:t>
      </w:r>
      <w:proofErr w:type="gramEnd"/>
      <w:r w:rsidRPr="00FB08AB">
        <w:rPr>
          <w:rFonts w:ascii="Courier New" w:eastAsia="Courier New" w:hAnsi="Courier New" w:cs="Courier New"/>
          <w:color w:val="000000"/>
          <w:szCs w:val="24"/>
          <w:lang w:eastAsia="ru-RU" w:bidi="ru-RU"/>
        </w:rPr>
        <w:t xml:space="preserve"> ЯО ЛАПК</w:t>
      </w:r>
    </w:p>
    <w:p w:rsidR="00FB08AB" w:rsidRPr="00FB08AB" w:rsidRDefault="00FB08AB" w:rsidP="00FB08AB">
      <w:pPr>
        <w:widowControl w:val="0"/>
        <w:spacing w:after="0" w:line="310" w:lineRule="exact"/>
        <w:ind w:left="2760"/>
        <w:rPr>
          <w:rFonts w:ascii="Courier New" w:eastAsia="Courier New" w:hAnsi="Courier New" w:cs="Courier New"/>
          <w:color w:val="000000"/>
          <w:szCs w:val="24"/>
          <w:lang w:eastAsia="ru-RU" w:bidi="ru-RU"/>
        </w:rPr>
        <w:sectPr w:rsidR="00FB08AB" w:rsidRPr="00FB08AB">
          <w:footerReference w:type="default" r:id="rId14"/>
          <w:pgSz w:w="11900" w:h="16840"/>
          <w:pgMar w:top="802" w:right="1177" w:bottom="1518" w:left="1285" w:header="0" w:footer="3" w:gutter="0"/>
          <w:cols w:space="720"/>
          <w:noEndnote/>
          <w:titlePg/>
          <w:docGrid w:linePitch="360"/>
        </w:sectPr>
      </w:pPr>
    </w:p>
    <w:p w:rsidR="00FB08AB" w:rsidRPr="00FB08AB" w:rsidRDefault="00FB08AB" w:rsidP="00FB08AB">
      <w:pPr>
        <w:widowControl w:val="0"/>
        <w:spacing w:after="551" w:line="310" w:lineRule="exact"/>
        <w:ind w:left="20"/>
        <w:jc w:val="center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/>
          <w:bCs/>
          <w:sz w:val="28"/>
          <w:szCs w:val="28"/>
          <w:lang w:eastAsia="ru-RU" w:bidi="ru-RU"/>
        </w:rPr>
        <w:lastRenderedPageBreak/>
        <w:t>СОДЕРЖАНИЕ</w:t>
      </w:r>
    </w:p>
    <w:p w:rsidR="00FB08AB" w:rsidRPr="00FB08AB" w:rsidRDefault="00FB08AB" w:rsidP="00FB08AB">
      <w:pPr>
        <w:widowControl w:val="0"/>
        <w:numPr>
          <w:ilvl w:val="0"/>
          <w:numId w:val="38"/>
        </w:numPr>
        <w:tabs>
          <w:tab w:val="left" w:pos="551"/>
          <w:tab w:val="right" w:pos="9272"/>
        </w:tabs>
        <w:spacing w:after="0" w:line="322" w:lineRule="exact"/>
        <w:jc w:val="both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fldChar w:fldCharType="begin"/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instrText xml:space="preserve"> TOC \o "1-5" \h \z </w:instrTex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fldChar w:fldCharType="separate"/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ПАСПОРТ ПРОГРАММЫ ПРОФЕССИОНАЛЬНОГО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ab/>
        <w:t>4</w:t>
      </w:r>
    </w:p>
    <w:p w:rsidR="00FB08AB" w:rsidRPr="00FB08AB" w:rsidRDefault="00FB08AB" w:rsidP="00FB08AB">
      <w:pPr>
        <w:widowControl w:val="0"/>
        <w:spacing w:after="0" w:line="322" w:lineRule="exact"/>
        <w:ind w:left="560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МОДУЛЯ</w:t>
      </w:r>
    </w:p>
    <w:p w:rsidR="00FB08AB" w:rsidRPr="00FB08AB" w:rsidRDefault="00FB08AB" w:rsidP="00FB08AB">
      <w:pPr>
        <w:widowControl w:val="0"/>
        <w:numPr>
          <w:ilvl w:val="0"/>
          <w:numId w:val="38"/>
        </w:numPr>
        <w:tabs>
          <w:tab w:val="left" w:pos="551"/>
          <w:tab w:val="right" w:pos="9272"/>
        </w:tabs>
        <w:spacing w:after="0" w:line="322" w:lineRule="exact"/>
        <w:jc w:val="both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РЕЗУЛЬТАТЫ ОСВОЕНИЯ ПРОФЕССИОНАЛЬНОГО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ab/>
        <w:t>7</w:t>
      </w:r>
    </w:p>
    <w:p w:rsidR="00FB08AB" w:rsidRPr="00FB08AB" w:rsidRDefault="00FB08AB" w:rsidP="00FB08AB">
      <w:pPr>
        <w:widowControl w:val="0"/>
        <w:spacing w:after="0" w:line="322" w:lineRule="exact"/>
        <w:ind w:left="560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МОДУЛЯ</w:t>
      </w:r>
    </w:p>
    <w:p w:rsidR="00FB08AB" w:rsidRPr="00FB08AB" w:rsidRDefault="00FB08AB" w:rsidP="00FB08AB">
      <w:pPr>
        <w:widowControl w:val="0"/>
        <w:numPr>
          <w:ilvl w:val="0"/>
          <w:numId w:val="38"/>
        </w:numPr>
        <w:tabs>
          <w:tab w:val="left" w:pos="551"/>
          <w:tab w:val="right" w:pos="9272"/>
        </w:tabs>
        <w:spacing w:after="0" w:line="322" w:lineRule="exact"/>
        <w:jc w:val="both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СТРУКТУРА И СОДЕРЖАНИЕ ПРОФЕССИОНАЛЬНОГО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ab/>
        <w:t>8</w:t>
      </w:r>
    </w:p>
    <w:p w:rsidR="00FB08AB" w:rsidRPr="00FB08AB" w:rsidRDefault="00FB08AB" w:rsidP="00FB08AB">
      <w:pPr>
        <w:widowControl w:val="0"/>
        <w:spacing w:after="0" w:line="322" w:lineRule="exact"/>
        <w:ind w:left="560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МОДУЛЯ</w:t>
      </w:r>
    </w:p>
    <w:p w:rsidR="00FB08AB" w:rsidRPr="00FB08AB" w:rsidRDefault="00FB08AB" w:rsidP="00FB08AB">
      <w:pPr>
        <w:widowControl w:val="0"/>
        <w:tabs>
          <w:tab w:val="left" w:pos="551"/>
          <w:tab w:val="right" w:pos="9272"/>
        </w:tabs>
        <w:spacing w:after="0" w:line="322" w:lineRule="exact"/>
        <w:jc w:val="both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4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ab/>
        <w:t>УСЛОВИЯ РЕАЛИЗАЦИИ ПРОГРАММЫ ПРОФЕССИО-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ab/>
        <w:t>28</w:t>
      </w:r>
    </w:p>
    <w:p w:rsidR="00FB08AB" w:rsidRPr="00FB08AB" w:rsidRDefault="00FB08AB" w:rsidP="00FB08AB">
      <w:pPr>
        <w:widowControl w:val="0"/>
        <w:spacing w:after="0" w:line="322" w:lineRule="exact"/>
        <w:ind w:left="560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НАЛЬНОГО МОДУЛЯ</w:t>
      </w:r>
    </w:p>
    <w:p w:rsidR="00FB08AB" w:rsidRPr="00FB08AB" w:rsidRDefault="00FB08AB" w:rsidP="00FB08AB">
      <w:pPr>
        <w:widowControl w:val="0"/>
        <w:tabs>
          <w:tab w:val="left" w:pos="551"/>
          <w:tab w:val="right" w:pos="9272"/>
        </w:tabs>
        <w:spacing w:after="0" w:line="322" w:lineRule="exact"/>
        <w:jc w:val="both"/>
        <w:rPr>
          <w:rFonts w:eastAsia="Times New Roman" w:cs="Times New Roman"/>
          <w:bCs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5.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ab/>
        <w:t>КОНТРОЛЬ И ОЦЕНКА РЕЗУЛЬТАТОВ ОСВОЕНИЯ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ab/>
        <w:t>31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fldChar w:fldCharType="end"/>
      </w:r>
    </w:p>
    <w:p w:rsidR="00FB08AB" w:rsidRPr="00FB08AB" w:rsidRDefault="00FB08AB" w:rsidP="00FB08AB">
      <w:pPr>
        <w:widowControl w:val="0"/>
        <w:spacing w:after="0" w:line="322" w:lineRule="exact"/>
        <w:ind w:left="560"/>
        <w:rPr>
          <w:rFonts w:eastAsia="Times New Roman" w:cs="Times New Roman"/>
          <w:bCs/>
          <w:sz w:val="28"/>
          <w:szCs w:val="28"/>
          <w:lang w:eastAsia="ru-RU" w:bidi="ru-RU"/>
        </w:rPr>
        <w:sectPr w:rsidR="00FB08AB" w:rsidRPr="00FB08AB">
          <w:pgSz w:w="11900" w:h="16840"/>
          <w:pgMar w:top="1162" w:right="846" w:bottom="1162" w:left="1674" w:header="0" w:footer="3" w:gutter="0"/>
          <w:cols w:space="720"/>
          <w:noEndnote/>
          <w:docGrid w:linePitch="360"/>
        </w:sectPr>
      </w:pP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t>ПРОФЕССИОНАЛЬНОГО МОДУЛЯ (ВИДА ПРОФЕССИО</w:t>
      </w:r>
      <w:r w:rsidRPr="00FB08AB">
        <w:rPr>
          <w:rFonts w:eastAsia="Times New Roman" w:cs="Times New Roman"/>
          <w:bCs/>
          <w:sz w:val="28"/>
          <w:szCs w:val="28"/>
          <w:lang w:eastAsia="ru-RU" w:bidi="ru-RU"/>
        </w:rPr>
        <w:softHyphen/>
        <w:t>НАЛЬНОЙ ДЕЯТЕЛЬНОСТИ)</w:t>
      </w:r>
    </w:p>
    <w:p w:rsidR="00FB08AB" w:rsidRPr="00FB08AB" w:rsidRDefault="00FB08AB" w:rsidP="00FB08AB">
      <w:pPr>
        <w:widowControl w:val="0"/>
        <w:numPr>
          <w:ilvl w:val="0"/>
          <w:numId w:val="39"/>
        </w:numPr>
        <w:spacing w:before="120" w:after="120" w:line="276" w:lineRule="auto"/>
        <w:jc w:val="center"/>
        <w:rPr>
          <w:rFonts w:eastAsia="Times New Roman" w:cs="Times New Roman"/>
          <w:b/>
          <w:sz w:val="28"/>
          <w:szCs w:val="28"/>
          <w:lang w:val="en-US"/>
        </w:rPr>
      </w:pPr>
      <w:r w:rsidRPr="00FB08AB">
        <w:rPr>
          <w:rFonts w:eastAsia="Times New Roman" w:cs="Times New Roman"/>
          <w:b/>
          <w:sz w:val="28"/>
          <w:szCs w:val="28"/>
          <w:lang w:val="en-US"/>
        </w:rPr>
        <w:lastRenderedPageBreak/>
        <w:t>ОБЩАЯ ХАРАКТЕРИСТИКА РАБОЧЕЙ ПРОГРАММЫ</w:t>
      </w:r>
    </w:p>
    <w:p w:rsidR="00FB08AB" w:rsidRPr="00FB08AB" w:rsidRDefault="00FB08AB" w:rsidP="00FB08AB">
      <w:pPr>
        <w:spacing w:before="120" w:after="120" w:line="276" w:lineRule="auto"/>
        <w:ind w:left="720"/>
        <w:jc w:val="center"/>
        <w:rPr>
          <w:rFonts w:eastAsia="Times New Roman" w:cs="Times New Roman"/>
          <w:b/>
          <w:sz w:val="28"/>
          <w:szCs w:val="28"/>
        </w:rPr>
      </w:pPr>
      <w:r w:rsidRPr="00FB08AB">
        <w:rPr>
          <w:rFonts w:eastAsia="Times New Roman" w:cs="Times New Roman"/>
          <w:b/>
          <w:sz w:val="28"/>
          <w:szCs w:val="28"/>
        </w:rPr>
        <w:t>УЧЕБНОЙ И ПРОИЗВОДСТВЕННОЙ ПРАКТИКИ</w:t>
      </w:r>
    </w:p>
    <w:p w:rsidR="00FB08AB" w:rsidRPr="00FB08AB" w:rsidRDefault="00FB08AB" w:rsidP="00FB08A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B08AB">
        <w:rPr>
          <w:rFonts w:eastAsia="Times New Roman" w:cs="Times New Roman"/>
          <w:b/>
          <w:sz w:val="28"/>
          <w:szCs w:val="28"/>
        </w:rPr>
        <w:t>ПРОФЕССИОНАЛЬНОГО МОДУЛЯ ПМ.01 ВЫПОЛНЕНИЕ СТОЛЯРНО-СТРОИТЕЛЬНЫХ РАБОТ</w:t>
      </w:r>
    </w:p>
    <w:p w:rsidR="00FB08AB" w:rsidRPr="00FB08AB" w:rsidRDefault="00FB08AB" w:rsidP="00FB08AB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567"/>
        <w:outlineLvl w:val="0"/>
        <w:rPr>
          <w:rFonts w:eastAsia="Times New Roman" w:cs="Times New Roman"/>
          <w:b/>
          <w:sz w:val="28"/>
          <w:szCs w:val="28"/>
        </w:rPr>
      </w:pPr>
      <w:bookmarkStart w:id="6" w:name="_Toc533688608"/>
      <w:r w:rsidRPr="00FB08AB">
        <w:rPr>
          <w:rFonts w:eastAsia="Times New Roman" w:cs="Times New Roman"/>
          <w:b/>
          <w:sz w:val="28"/>
          <w:szCs w:val="28"/>
        </w:rPr>
        <w:t>1.1. Цель и планируемые результаты освоения профессионального модуля</w:t>
      </w:r>
      <w:bookmarkEnd w:id="6"/>
    </w:p>
    <w:p w:rsidR="00FB08AB" w:rsidRPr="00FB08AB" w:rsidRDefault="00FB08AB" w:rsidP="00FB0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В результате изучения профессионального модуля студент должен освоить основной вид деятельности «Выполнение доильных работ и первичной обработки молока с использованием специализированного оборудования» и соответствующие ему профессиональные компетенции:</w:t>
      </w:r>
    </w:p>
    <w:p w:rsidR="00FB08AB" w:rsidRPr="00FB08AB" w:rsidRDefault="00FB08AB" w:rsidP="00FB08A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FB08AB" w:rsidRPr="00FB08AB" w:rsidRDefault="00FB08AB" w:rsidP="00FB08AB">
      <w:pPr>
        <w:widowControl w:val="0"/>
        <w:numPr>
          <w:ilvl w:val="2"/>
          <w:numId w:val="40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FB08AB">
        <w:rPr>
          <w:rFonts w:eastAsia="Times New Roman" w:cs="Times New Roman"/>
          <w:sz w:val="28"/>
          <w:szCs w:val="28"/>
          <w:lang w:val="en-US"/>
        </w:rPr>
        <w:t>Перечень</w:t>
      </w:r>
      <w:proofErr w:type="spellEnd"/>
      <w:r w:rsidRPr="00FB08AB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FB08AB">
        <w:rPr>
          <w:rFonts w:eastAsia="Times New Roman" w:cs="Times New Roman"/>
          <w:sz w:val="28"/>
          <w:szCs w:val="28"/>
          <w:lang w:val="en-US"/>
        </w:rPr>
        <w:t>общих</w:t>
      </w:r>
      <w:proofErr w:type="spellEnd"/>
      <w:r w:rsidRPr="00FB08AB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FB08AB">
        <w:rPr>
          <w:rFonts w:eastAsia="Times New Roman" w:cs="Times New Roman"/>
          <w:sz w:val="28"/>
          <w:szCs w:val="28"/>
          <w:lang w:val="en-US"/>
        </w:rPr>
        <w:t>компетенций</w:t>
      </w:r>
      <w:proofErr w:type="spellEnd"/>
    </w:p>
    <w:p w:rsidR="00FB08AB" w:rsidRPr="00FB08AB" w:rsidRDefault="00FB08AB" w:rsidP="00FB08AB">
      <w:pPr>
        <w:spacing w:after="200" w:line="276" w:lineRule="auto"/>
        <w:ind w:left="566"/>
        <w:jc w:val="both"/>
        <w:rPr>
          <w:rFonts w:eastAsia="Calibri" w:cs="Times New Roman"/>
          <w:sz w:val="22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1"/>
      </w:tblGrid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B08A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Код</w:t>
            </w:r>
            <w:proofErr w:type="spellEnd"/>
          </w:p>
        </w:tc>
        <w:tc>
          <w:tcPr>
            <w:tcW w:w="9071" w:type="dxa"/>
          </w:tcPr>
          <w:p w:rsidR="00FB08AB" w:rsidRPr="00FB08AB" w:rsidRDefault="00FB08AB" w:rsidP="00FB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B08A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B08A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общих</w:t>
            </w:r>
            <w:proofErr w:type="spellEnd"/>
            <w:r w:rsidRPr="00FB08A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компетенций</w:t>
            </w:r>
            <w:proofErr w:type="spellEnd"/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01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2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3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4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5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6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7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8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9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10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B08AB" w:rsidRPr="00FB08AB" w:rsidTr="00AA3373">
        <w:tc>
          <w:tcPr>
            <w:tcW w:w="959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val="en-US"/>
              </w:rPr>
              <w:t>ОК 11</w:t>
            </w:r>
          </w:p>
        </w:tc>
        <w:tc>
          <w:tcPr>
            <w:tcW w:w="9071" w:type="dxa"/>
          </w:tcPr>
          <w:p w:rsidR="00FB08AB" w:rsidRPr="00FB08AB" w:rsidRDefault="00FB08AB" w:rsidP="00FB08A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B08AB" w:rsidRPr="00FB08AB" w:rsidRDefault="00FB08AB" w:rsidP="00FB08AB">
      <w:pPr>
        <w:keepNext/>
        <w:spacing w:after="0" w:line="240" w:lineRule="auto"/>
        <w:jc w:val="both"/>
        <w:outlineLvl w:val="1"/>
        <w:rPr>
          <w:rFonts w:eastAsia="Times New Roman" w:cs="Times New Roman"/>
          <w:bCs/>
          <w:szCs w:val="24"/>
        </w:rPr>
      </w:pPr>
      <w:bookmarkStart w:id="7" w:name="_Toc533688609"/>
    </w:p>
    <w:p w:rsidR="00FB08AB" w:rsidRPr="00FB08AB" w:rsidRDefault="00FB08AB" w:rsidP="00FB08AB">
      <w:pPr>
        <w:keepNext/>
        <w:spacing w:after="0" w:line="240" w:lineRule="auto"/>
        <w:jc w:val="both"/>
        <w:outlineLvl w:val="1"/>
        <w:rPr>
          <w:rFonts w:eastAsia="Times New Roman" w:cs="Times New Roman"/>
          <w:bCs/>
          <w:szCs w:val="24"/>
        </w:rPr>
      </w:pPr>
    </w:p>
    <w:p w:rsidR="00FB08AB" w:rsidRPr="00FB08AB" w:rsidRDefault="00FB08AB" w:rsidP="00FB08AB">
      <w:pPr>
        <w:keepNext/>
        <w:spacing w:after="0" w:line="240" w:lineRule="auto"/>
        <w:jc w:val="both"/>
        <w:outlineLvl w:val="1"/>
        <w:rPr>
          <w:rFonts w:eastAsia="Times New Roman" w:cs="Times New Roman"/>
          <w:bCs/>
          <w:szCs w:val="24"/>
        </w:rPr>
      </w:pPr>
    </w:p>
    <w:p w:rsidR="00FB08AB" w:rsidRPr="00FB08AB" w:rsidRDefault="00FB08AB" w:rsidP="00FB08AB">
      <w:pPr>
        <w:keepNext/>
        <w:spacing w:after="0" w:line="240" w:lineRule="auto"/>
        <w:jc w:val="both"/>
        <w:outlineLvl w:val="1"/>
        <w:rPr>
          <w:rFonts w:eastAsia="Times New Roman" w:cs="Times New Roman"/>
          <w:bCs/>
          <w:szCs w:val="24"/>
        </w:rPr>
      </w:pPr>
    </w:p>
    <w:p w:rsidR="00FB08AB" w:rsidRPr="00FB08AB" w:rsidRDefault="00FB08AB" w:rsidP="00FB08AB">
      <w:pPr>
        <w:keepNext/>
        <w:spacing w:after="0" w:line="240" w:lineRule="auto"/>
        <w:jc w:val="both"/>
        <w:outlineLvl w:val="1"/>
        <w:rPr>
          <w:rFonts w:eastAsia="Times New Roman" w:cs="Times New Roman"/>
          <w:bCs/>
          <w:szCs w:val="24"/>
        </w:rPr>
      </w:pPr>
    </w:p>
    <w:p w:rsidR="00FB08AB" w:rsidRPr="00FB08AB" w:rsidRDefault="00FB08AB" w:rsidP="00FB08AB">
      <w:pPr>
        <w:widowControl w:val="0"/>
        <w:spacing w:after="0" w:line="240" w:lineRule="auto"/>
        <w:rPr>
          <w:rFonts w:eastAsia="Times New Roman" w:cs="Times New Roman"/>
          <w:bCs/>
          <w:szCs w:val="24"/>
        </w:rPr>
      </w:pPr>
      <w:r w:rsidRPr="00FB08AB">
        <w:rPr>
          <w:rFonts w:eastAsia="Times New Roman" w:cs="Times New Roman"/>
          <w:bCs/>
          <w:szCs w:val="24"/>
        </w:rPr>
        <w:br w:type="page"/>
      </w:r>
    </w:p>
    <w:p w:rsidR="00FB08AB" w:rsidRPr="00FB08AB" w:rsidRDefault="00FB08AB" w:rsidP="00FB08AB">
      <w:pPr>
        <w:keepNext/>
        <w:spacing w:after="0" w:line="240" w:lineRule="auto"/>
        <w:jc w:val="both"/>
        <w:outlineLvl w:val="1"/>
        <w:rPr>
          <w:rFonts w:eastAsia="Times New Roman" w:cs="Times New Roman"/>
          <w:bCs/>
          <w:szCs w:val="24"/>
        </w:rPr>
      </w:pPr>
    </w:p>
    <w:p w:rsidR="00FB08AB" w:rsidRPr="00FB08AB" w:rsidRDefault="00FB08AB" w:rsidP="00FB08AB">
      <w:pPr>
        <w:keepNext/>
        <w:widowControl w:val="0"/>
        <w:numPr>
          <w:ilvl w:val="2"/>
          <w:numId w:val="40"/>
        </w:numPr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iCs/>
          <w:sz w:val="28"/>
          <w:szCs w:val="28"/>
          <w:lang w:val="en-US"/>
        </w:rPr>
      </w:pPr>
      <w:proofErr w:type="spellStart"/>
      <w:r w:rsidRPr="00FB08AB">
        <w:rPr>
          <w:rFonts w:eastAsia="Times New Roman" w:cs="Times New Roman"/>
          <w:bCs/>
          <w:sz w:val="28"/>
          <w:szCs w:val="28"/>
          <w:lang w:val="en-US"/>
        </w:rPr>
        <w:t>Перечень</w:t>
      </w:r>
      <w:proofErr w:type="spellEnd"/>
      <w:r w:rsidRPr="00FB08AB">
        <w:rPr>
          <w:rFonts w:eastAsia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B08AB">
        <w:rPr>
          <w:rFonts w:eastAsia="Times New Roman" w:cs="Times New Roman"/>
          <w:bCs/>
          <w:sz w:val="28"/>
          <w:szCs w:val="28"/>
          <w:lang w:val="en-US"/>
        </w:rPr>
        <w:t>профессиональных</w:t>
      </w:r>
      <w:proofErr w:type="spellEnd"/>
      <w:r w:rsidRPr="00FB08AB">
        <w:rPr>
          <w:rFonts w:eastAsia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B08AB">
        <w:rPr>
          <w:rFonts w:eastAsia="Times New Roman" w:cs="Times New Roman"/>
          <w:bCs/>
          <w:sz w:val="28"/>
          <w:szCs w:val="28"/>
          <w:lang w:val="en-US"/>
        </w:rPr>
        <w:t>компетенций</w:t>
      </w:r>
      <w:bookmarkEnd w:id="7"/>
      <w:proofErr w:type="spellEnd"/>
    </w:p>
    <w:p w:rsidR="00FB08AB" w:rsidRPr="00FB08AB" w:rsidRDefault="00FB08AB" w:rsidP="00FB08AB">
      <w:pPr>
        <w:keepNext/>
        <w:spacing w:after="0" w:line="240" w:lineRule="auto"/>
        <w:ind w:left="1286"/>
        <w:contextualSpacing/>
        <w:jc w:val="both"/>
        <w:outlineLvl w:val="1"/>
        <w:rPr>
          <w:rFonts w:eastAsia="Times New Roman" w:cs="Times New Roman"/>
          <w:bCs/>
          <w:iCs/>
          <w:szCs w:val="24"/>
          <w:lang w:val="en-US"/>
        </w:rPr>
      </w:pPr>
    </w:p>
    <w:p w:rsidR="00FB08AB" w:rsidRPr="00FB08AB" w:rsidRDefault="00FB08AB" w:rsidP="00FB08AB">
      <w:pPr>
        <w:keepNext/>
        <w:spacing w:after="0" w:line="240" w:lineRule="auto"/>
        <w:ind w:left="1286"/>
        <w:contextualSpacing/>
        <w:jc w:val="both"/>
        <w:outlineLvl w:val="1"/>
        <w:rPr>
          <w:rFonts w:eastAsia="Times New Roman" w:cs="Times New Roman"/>
          <w:bCs/>
          <w:iCs/>
          <w:szCs w:val="24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818"/>
      </w:tblGrid>
      <w:tr w:rsidR="00FB08AB" w:rsidRPr="00FB08AB" w:rsidTr="00AA3373">
        <w:tc>
          <w:tcPr>
            <w:tcW w:w="1242" w:type="dxa"/>
          </w:tcPr>
          <w:p w:rsidR="00FB08AB" w:rsidRPr="00FB08AB" w:rsidRDefault="00FB08AB" w:rsidP="00FB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B08A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Код</w:t>
            </w:r>
            <w:proofErr w:type="spellEnd"/>
          </w:p>
        </w:tc>
        <w:tc>
          <w:tcPr>
            <w:tcW w:w="8818" w:type="dxa"/>
          </w:tcPr>
          <w:p w:rsidR="00FB08AB" w:rsidRPr="00FB08AB" w:rsidRDefault="00FB08AB" w:rsidP="00FB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B08AB">
              <w:rPr>
                <w:rFonts w:eastAsia="Times New Roman" w:cs="Times New Roman"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B08AB" w:rsidRPr="00FB08AB" w:rsidTr="00AA3373">
        <w:tc>
          <w:tcPr>
            <w:tcW w:w="1242" w:type="dxa"/>
          </w:tcPr>
          <w:p w:rsidR="00FB08AB" w:rsidRPr="00FB08AB" w:rsidRDefault="00FB08AB" w:rsidP="00FB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ВД 1</w:t>
            </w:r>
          </w:p>
        </w:tc>
        <w:tc>
          <w:tcPr>
            <w:tcW w:w="8818" w:type="dxa"/>
          </w:tcPr>
          <w:p w:rsidR="00FB08AB" w:rsidRPr="00FB08AB" w:rsidRDefault="00FB08AB" w:rsidP="00FB08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Выполнение доильных работ и первичной обработки молока с использованием специализированного оборудования</w:t>
            </w:r>
          </w:p>
        </w:tc>
      </w:tr>
      <w:tr w:rsidR="00FB08AB" w:rsidRPr="00FB08AB" w:rsidTr="00AA3373">
        <w:tc>
          <w:tcPr>
            <w:tcW w:w="1242" w:type="dxa"/>
          </w:tcPr>
          <w:p w:rsidR="00FB08AB" w:rsidRPr="00FB08AB" w:rsidRDefault="00FB08AB" w:rsidP="00FB08AB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8" w:name="_Toc533688610"/>
            <w:r w:rsidRPr="00FB08AB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ПК 1.1.</w:t>
            </w:r>
            <w:bookmarkEnd w:id="8"/>
          </w:p>
        </w:tc>
        <w:tc>
          <w:tcPr>
            <w:tcW w:w="8818" w:type="dxa"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Подготовка доильного оборудования к работе</w:t>
            </w:r>
          </w:p>
        </w:tc>
      </w:tr>
      <w:tr w:rsidR="00FB08AB" w:rsidRPr="00FB08AB" w:rsidTr="00AA3373">
        <w:tc>
          <w:tcPr>
            <w:tcW w:w="1242" w:type="dxa"/>
          </w:tcPr>
          <w:p w:rsidR="00FB08AB" w:rsidRPr="00FB08AB" w:rsidRDefault="00FB08AB" w:rsidP="00FB08AB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9" w:name="_Toc533688611"/>
            <w:r w:rsidRPr="00FB08AB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ПК 1.2.</w:t>
            </w:r>
            <w:bookmarkEnd w:id="9"/>
            <w:r w:rsidRPr="00FB08AB"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8" w:type="dxa"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Подготовка животного к доению</w:t>
            </w:r>
          </w:p>
        </w:tc>
      </w:tr>
      <w:tr w:rsidR="00FB08AB" w:rsidRPr="00FB08AB" w:rsidTr="00AA3373">
        <w:tc>
          <w:tcPr>
            <w:tcW w:w="1242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ПК 1.3. </w:t>
            </w:r>
          </w:p>
        </w:tc>
        <w:tc>
          <w:tcPr>
            <w:tcW w:w="8818" w:type="dxa"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t>Доение</w:t>
            </w:r>
          </w:p>
        </w:tc>
      </w:tr>
      <w:tr w:rsidR="00FB08AB" w:rsidRPr="00FB08AB" w:rsidTr="00AA3373">
        <w:tc>
          <w:tcPr>
            <w:tcW w:w="1242" w:type="dxa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ПК 1.4. </w:t>
            </w:r>
          </w:p>
        </w:tc>
        <w:tc>
          <w:tcPr>
            <w:tcW w:w="8818" w:type="dxa"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t>Техническое обслуживание доильно-молочного оборудования</w:t>
            </w:r>
          </w:p>
        </w:tc>
      </w:tr>
    </w:tbl>
    <w:p w:rsidR="00FB08AB" w:rsidRPr="00FB08AB" w:rsidRDefault="00FB08AB" w:rsidP="00FB08AB">
      <w:pPr>
        <w:spacing w:after="0" w:line="240" w:lineRule="auto"/>
        <w:rPr>
          <w:rFonts w:eastAsia="Times New Roman" w:cs="Times New Roman"/>
          <w:bCs/>
          <w:szCs w:val="24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FB08AB">
        <w:rPr>
          <w:rFonts w:eastAsia="Times New Roman" w:cs="Times New Roman"/>
          <w:bCs/>
          <w:sz w:val="28"/>
          <w:szCs w:val="28"/>
        </w:rPr>
        <w:t xml:space="preserve">В результате освоения профессионального модуля </w:t>
      </w:r>
      <w:proofErr w:type="gramStart"/>
      <w:r w:rsidRPr="00FB08AB">
        <w:rPr>
          <w:rFonts w:eastAsia="Times New Roman" w:cs="Times New Roman"/>
          <w:bCs/>
          <w:sz w:val="28"/>
          <w:szCs w:val="28"/>
        </w:rPr>
        <w:t xml:space="preserve">обучающийся  </w:t>
      </w:r>
      <w:r w:rsidRPr="00FB08AB">
        <w:rPr>
          <w:rFonts w:eastAsia="Times New Roman" w:cs="Times New Roman"/>
          <w:b/>
          <w:bCs/>
          <w:sz w:val="28"/>
          <w:szCs w:val="28"/>
        </w:rPr>
        <w:t>должен</w:t>
      </w:r>
      <w:proofErr w:type="gramEnd"/>
      <w:r w:rsidRPr="00FB08AB">
        <w:rPr>
          <w:rFonts w:eastAsia="Times New Roman" w:cs="Times New Roman"/>
          <w:b/>
          <w:bCs/>
          <w:sz w:val="28"/>
          <w:szCs w:val="28"/>
        </w:rPr>
        <w:t>: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tbl>
      <w:tblPr>
        <w:tblOverlap w:val="never"/>
        <w:tblW w:w="109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560"/>
        <w:gridCol w:w="2693"/>
        <w:gridCol w:w="2410"/>
        <w:gridCol w:w="2846"/>
      </w:tblGrid>
      <w:tr w:rsidR="00FB08AB" w:rsidRPr="00FB08AB" w:rsidTr="00AA3373">
        <w:trPr>
          <w:trHeight w:hRule="exact" w:val="215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6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Вид дея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softHyphen/>
              <w:t>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8AB" w:rsidRPr="00FB08AB" w:rsidRDefault="00FB08AB" w:rsidP="00FB08AB">
            <w:pPr>
              <w:widowControl w:val="0"/>
              <w:spacing w:after="0" w:line="322" w:lineRule="exact"/>
              <w:ind w:left="16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Професси</w:t>
            </w:r>
            <w:proofErr w:type="spellEnd"/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softHyphen/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16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ональные</w:t>
            </w:r>
            <w:proofErr w:type="spellEnd"/>
          </w:p>
          <w:p w:rsidR="00FB08AB" w:rsidRPr="00FB08AB" w:rsidRDefault="00FB08AB" w:rsidP="00FB08AB">
            <w:pPr>
              <w:widowControl w:val="0"/>
              <w:spacing w:after="0"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компетен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softHyphen/>
              <w:t>ции или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16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трудовые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28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функции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288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Практический</w:t>
            </w:r>
          </w:p>
          <w:p w:rsidR="00FB08AB" w:rsidRPr="00FB08AB" w:rsidRDefault="00FB08AB" w:rsidP="00FB08AB">
            <w:pPr>
              <w:widowControl w:val="0"/>
              <w:spacing w:after="0" w:line="288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опыт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288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Умения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288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Знания</w:t>
            </w:r>
          </w:p>
        </w:tc>
      </w:tr>
      <w:tr w:rsidR="00FB08AB" w:rsidRPr="00FB08AB" w:rsidTr="00AA3373">
        <w:trPr>
          <w:trHeight w:hRule="exact" w:val="673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Доение</w:t>
            </w:r>
          </w:p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животных</w:t>
            </w:r>
          </w:p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с помо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щью до-</w:t>
            </w:r>
          </w:p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ильно</w:t>
            </w:r>
            <w:proofErr w:type="spellEnd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</w:t>
            </w:r>
          </w:p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молочного</w:t>
            </w:r>
          </w:p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оборудо</w:t>
            </w:r>
            <w:proofErr w:type="spellEnd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</w:r>
          </w:p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ПК 1 Под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готовка до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ильного оборудова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ния к ра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 1. 1Проверка правильности сборки доильных аппаратов; ПО 1.2 Подключение доильного аппарата к </w:t>
            </w:r>
            <w:proofErr w:type="spellStart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вакуумпроводу</w:t>
            </w:r>
            <w:proofErr w:type="spellEnd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1.3Проверка пра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вильности работы пульсаторов, коллек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торов, герметично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сти всех соединений; ПО 1.4 Проверка ча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стоты пульсаций до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ильных аппаратов;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1.5 Проведение регулировочных ра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бот;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1.6 Промывка доильных аппаратов перед доением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ind w:firstLine="2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-Владеть прие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мами подготовки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доильного аппа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рата к работе, его запуска и отклю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чения;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firstLine="2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-Выполнять регу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лировочные ра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боты;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ind w:firstLine="22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-Устройство и прин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цип действия сбороч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ных единиц доильных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аппаратов;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firstLine="2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 Правила подго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товки и эксплуатации доильных аппаратов.</w:t>
            </w:r>
          </w:p>
        </w:tc>
      </w:tr>
      <w:tr w:rsidR="00FB08AB" w:rsidRPr="00FB08AB" w:rsidTr="00AA3373">
        <w:trPr>
          <w:trHeight w:hRule="exact" w:val="114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ПК2.Подготовка </w:t>
            </w:r>
            <w:proofErr w:type="spellStart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жвотного</w:t>
            </w:r>
            <w:proofErr w:type="spellEnd"/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доению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2.1 Осмотр вы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мени животного пе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ред доением;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 2.2 Подмывание вымени животного; 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2.3 Вытирание вымени животного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чистым сухим поло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тенцем или бумаж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ной салфеткой, про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питанной дезинфицирующим раство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ром;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2.4 Массаж вы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мени животного;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2.5 Предвари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тельное сдаивание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молока в специаль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ную посуду;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 2.6 Оформление первичной докумен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spacing w:after="0" w:line="322" w:lineRule="exact"/>
              <w:ind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Владеть прие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мами безопасного осмотра и обра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ботки вымени жи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вотного;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1"/>
              </w:numPr>
              <w:tabs>
                <w:tab w:val="left" w:pos="230"/>
              </w:tabs>
              <w:spacing w:after="0" w:line="322" w:lineRule="exact"/>
              <w:ind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Работать с до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ильным оборудо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ванием и инвента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рем;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1"/>
              </w:numPr>
              <w:tabs>
                <w:tab w:val="left" w:pos="221"/>
              </w:tabs>
              <w:spacing w:after="0" w:line="322" w:lineRule="exact"/>
              <w:ind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Пользоваться средствами индивидуальной за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щиты;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1"/>
              </w:numPr>
              <w:tabs>
                <w:tab w:val="left" w:pos="221"/>
              </w:tabs>
              <w:spacing w:after="0" w:line="322" w:lineRule="exact"/>
              <w:ind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Выявлять боль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ных животных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 Правила ведения первичной документа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ции;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-Устройство и пра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вила эксплуатации приспособлений, ин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струмента, инвентаря, средств индивидуаль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 xml:space="preserve">ной защиты 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 Правила ухода за выменем и признаки наиболее часто встре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чающихся заболева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ний животных;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2"/>
              </w:numPr>
              <w:spacing w:after="0" w:line="322" w:lineRule="exact"/>
              <w:ind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Технология содер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жания животных и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производства молока на фермах и комплек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сах;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2"/>
              </w:numPr>
              <w:spacing w:after="0" w:line="322" w:lineRule="exact"/>
              <w:ind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Основы поведения дойных животных (этологии);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Физиологические, анатомические и хо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зяйственные особен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ности дойных живот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ных;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2"/>
              </w:numPr>
              <w:spacing w:after="0" w:line="322" w:lineRule="exact"/>
              <w:ind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Перечень разрешен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ных дезинфицирую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щих средств, приме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няемых в животно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водстве, и правила их применения;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- Требования лич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ной гигиены и произ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водственной санита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рии.</w:t>
            </w:r>
          </w:p>
        </w:tc>
      </w:tr>
      <w:tr w:rsidR="00FB08AB" w:rsidRPr="00FB08AB" w:rsidTr="00AA3373">
        <w:trPr>
          <w:trHeight w:hRule="exact" w:val="780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ПК 3 Дое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ПО 3.1 Включение доильного аппарата в работу;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ПО 3.2 Надевание доильных стаканов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на соски вымени;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ПО 3.3 Контроль </w:t>
            </w:r>
            <w:proofErr w:type="spellStart"/>
            <w:proofErr w:type="gram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мо</w:t>
            </w:r>
            <w:proofErr w:type="spellEnd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- </w:t>
            </w:r>
            <w:proofErr w:type="spell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локоотдачи</w:t>
            </w:r>
            <w:proofErr w:type="spellEnd"/>
            <w:proofErr w:type="gramEnd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и ре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жима работы доиль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ного аппарата;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ПО 3.4 Машинное </w:t>
            </w:r>
            <w:proofErr w:type="spell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додаивание</w:t>
            </w:r>
            <w:proofErr w:type="spellEnd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Courier New" w:cs="Times New Roman"/>
                <w:color w:val="000000"/>
                <w:szCs w:val="24"/>
                <w:lang w:eastAsia="ru-RU" w:bidi="ru-RU"/>
              </w:rPr>
            </w:pP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ПО 3.5 Отключение доильного аппарата; ПО 3.6 Снятие до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ильных стаканов с</w:t>
            </w:r>
            <w:r w:rsidRPr="00FB08AB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сосков вымени жи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вотного;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ПО 3.7 Обработка сосков вымени жи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вотного после дое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ния специальными дезинфицирующими растворами.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numPr>
                <w:ilvl w:val="0"/>
                <w:numId w:val="43"/>
              </w:numPr>
              <w:tabs>
                <w:tab w:val="left" w:pos="230"/>
              </w:tabs>
              <w:spacing w:after="0" w:line="322" w:lineRule="exact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Владеть прие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мами подготовки доильной аппара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туры к работе, по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рядком ее запуска и остановки;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3"/>
              </w:numPr>
              <w:tabs>
                <w:tab w:val="left" w:pos="163"/>
              </w:tabs>
              <w:spacing w:after="0" w:line="322" w:lineRule="exact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Выполнять регу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лировочные ра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боты;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-Управлять про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цессом доения с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помощью </w:t>
            </w:r>
            <w:proofErr w:type="spell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аппа</w:t>
            </w:r>
            <w:proofErr w:type="spellEnd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-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proofErr w:type="spell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ратно</w:t>
            </w:r>
            <w:proofErr w:type="spellEnd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-программ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ных комплексов;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spacing w:after="0" w:line="322" w:lineRule="exact"/>
              <w:ind w:left="57" w:right="57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Готовить мою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щие и дезинфици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рующие растворы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numPr>
                <w:ilvl w:val="0"/>
                <w:numId w:val="44"/>
              </w:numPr>
              <w:tabs>
                <w:tab w:val="left" w:pos="235"/>
              </w:tabs>
              <w:spacing w:after="0" w:line="322" w:lineRule="exact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Технология машин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ного доения;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4"/>
              </w:numPr>
              <w:tabs>
                <w:tab w:val="left" w:pos="235"/>
              </w:tabs>
              <w:spacing w:after="0" w:line="322" w:lineRule="exact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Устройство, прин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цип действия и техни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ческие характери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стики доильных аппа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ратов;</w:t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- 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Средства и ме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тоды дезинфекции, используемые при ра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боте с доильными ап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softHyphen/>
              <w:t>паратами.</w:t>
            </w:r>
          </w:p>
        </w:tc>
      </w:tr>
      <w:tr w:rsidR="00FB08AB" w:rsidRPr="00FB08AB" w:rsidTr="00AA3373">
        <w:trPr>
          <w:trHeight w:hRule="exact" w:val="794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317" w:lineRule="exact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ПК 4 Техничес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кое обслу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живание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proofErr w:type="spell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доильно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</w:r>
            <w:proofErr w:type="spellEnd"/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молочного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proofErr w:type="spell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оборудова</w:t>
            </w:r>
            <w:proofErr w:type="spellEnd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</w:r>
          </w:p>
          <w:p w:rsidR="00FB08AB" w:rsidRPr="00FB08AB" w:rsidRDefault="00FB08AB" w:rsidP="00FB08AB">
            <w:pPr>
              <w:widowControl w:val="0"/>
              <w:spacing w:after="0" w:line="322" w:lineRule="exact"/>
              <w:ind w:left="57" w:right="57"/>
              <w:jc w:val="both"/>
              <w:rPr>
                <w:rFonts w:eastAsia="Courier New" w:cs="Times New Roman"/>
                <w:color w:val="000000"/>
                <w:szCs w:val="24"/>
                <w:lang w:eastAsia="ru-RU" w:bidi="ru-RU"/>
              </w:rPr>
            </w:pPr>
            <w:proofErr w:type="spellStart"/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ПО 4.1 Визуальный контроль уровня тех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нических и техноло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гических параметров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доильно-молочного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оборудования;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ПО 4.2 Очистка ра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бочих поверхностей оборудования и его составных частей от загрязнений и остат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ков обрабатываемого продукта;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ПО 4.3 Проверка и оценка технического состояния оборудо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вания по контроли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руемым параметрам; ПО 4.4 Проверка ра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ботоспособности оборудования и его составных частей пу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тем последователь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ного включения в ра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боту;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-Владеть прие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мами подготовки машины к работе, порядком ее за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пуска и остановки;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5"/>
              </w:numPr>
              <w:tabs>
                <w:tab w:val="left" w:pos="158"/>
              </w:tabs>
              <w:spacing w:after="0" w:line="322" w:lineRule="exact"/>
              <w:ind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Выявлять откло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нения от заданных норм работы до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ильно-молочного оборудования;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5"/>
              </w:numPr>
              <w:tabs>
                <w:tab w:val="left" w:pos="154"/>
              </w:tabs>
              <w:spacing w:after="0" w:line="322" w:lineRule="exact"/>
              <w:ind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Пользоваться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техническими</w:t>
            </w:r>
          </w:p>
          <w:p w:rsidR="00FB08AB" w:rsidRPr="00FB08AB" w:rsidRDefault="00FB08AB" w:rsidP="00FB08AB">
            <w:pPr>
              <w:widowControl w:val="0"/>
              <w:spacing w:after="0" w:line="240" w:lineRule="auto"/>
              <w:ind w:left="57"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средствами, при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борами, оснасткой и средствами диа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гностики для про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ведения операций технического об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служивания до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ильно-молочного оборудования; -Владеть навы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ками регулировки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3"/>
              </w:numPr>
              <w:tabs>
                <w:tab w:val="left" w:pos="230"/>
              </w:tabs>
              <w:spacing w:after="0" w:line="322" w:lineRule="exact"/>
              <w:ind w:right="57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доильно-молоч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ного оборудования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8AB" w:rsidRPr="00FB08AB" w:rsidRDefault="00FB08AB" w:rsidP="00FB08AB">
            <w:pPr>
              <w:widowControl w:val="0"/>
              <w:numPr>
                <w:ilvl w:val="0"/>
                <w:numId w:val="46"/>
              </w:numPr>
              <w:tabs>
                <w:tab w:val="left" w:pos="235"/>
              </w:tabs>
              <w:spacing w:after="0" w:line="322" w:lineRule="exact"/>
              <w:ind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Устройство, прин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цип действия и техни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ческие характери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стики доильно-молоч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ного оборудования;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6"/>
              </w:numPr>
              <w:tabs>
                <w:tab w:val="left" w:pos="230"/>
              </w:tabs>
              <w:spacing w:after="0" w:line="322" w:lineRule="exact"/>
              <w:ind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Расположение и крепление рабочих органов доильно-мо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лочного оборудова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ния;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6"/>
              </w:numPr>
              <w:tabs>
                <w:tab w:val="left" w:pos="230"/>
              </w:tabs>
              <w:spacing w:after="0" w:line="322" w:lineRule="exact"/>
              <w:ind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Принципиальные схемы отдельных ра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бочих органов и до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ильно-молочного обо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рудования в целом;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6"/>
              </w:numPr>
              <w:tabs>
                <w:tab w:val="left" w:pos="226"/>
              </w:tabs>
              <w:spacing w:after="0" w:line="322" w:lineRule="exact"/>
              <w:ind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Правила подготовки к работе и эксплуата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ции доильно-молоч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ного оборудования;</w:t>
            </w:r>
          </w:p>
          <w:p w:rsidR="00FB08AB" w:rsidRPr="00FB08AB" w:rsidRDefault="00FB08AB" w:rsidP="00FB08AB">
            <w:pPr>
              <w:widowControl w:val="0"/>
              <w:numPr>
                <w:ilvl w:val="0"/>
                <w:numId w:val="44"/>
              </w:numPr>
              <w:tabs>
                <w:tab w:val="left" w:pos="235"/>
              </w:tabs>
              <w:spacing w:after="0" w:line="322" w:lineRule="exact"/>
              <w:ind w:right="57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>Режимы работы до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ильно-молочного обо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softHyphen/>
              <w:t>рудования;</w:t>
            </w:r>
          </w:p>
        </w:tc>
      </w:tr>
    </w:tbl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FB08AB">
        <w:rPr>
          <w:rFonts w:eastAsia="Times New Roman" w:cs="Times New Roman"/>
          <w:b/>
          <w:sz w:val="28"/>
          <w:szCs w:val="28"/>
        </w:rPr>
        <w:t>1.2. Количество часов, отводимое на освоение учебной и производственной практики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УП ПМ.01- 1116 часов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ПП ПМ.01 - 294 часа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FB08AB" w:rsidRPr="00FB08AB" w:rsidSect="00510E4C">
          <w:pgSz w:w="11900" w:h="16840"/>
          <w:pgMar w:top="284" w:right="743" w:bottom="952" w:left="1297" w:header="0" w:footer="3" w:gutter="0"/>
          <w:cols w:space="720"/>
          <w:noEndnote/>
          <w:docGrid w:linePitch="360"/>
        </w:sectPr>
      </w:pPr>
    </w:p>
    <w:p w:rsidR="00FB08AB" w:rsidRPr="00FB08AB" w:rsidRDefault="00FB08AB" w:rsidP="00FB08AB">
      <w:pPr>
        <w:keepNext/>
        <w:keepLines/>
        <w:widowControl w:val="0"/>
        <w:numPr>
          <w:ilvl w:val="0"/>
          <w:numId w:val="40"/>
        </w:numPr>
        <w:tabs>
          <w:tab w:val="left" w:pos="3165"/>
        </w:tabs>
        <w:spacing w:after="0" w:line="322" w:lineRule="exact"/>
        <w:ind w:right="68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  <w:bookmarkStart w:id="10" w:name="bookmark2"/>
      <w:r w:rsidRPr="00FB08AB">
        <w:rPr>
          <w:rFonts w:eastAsia="Times New Roman" w:cs="Times New Roman"/>
          <w:b/>
          <w:bCs/>
          <w:sz w:val="28"/>
          <w:szCs w:val="28"/>
          <w:lang w:eastAsia="ru-RU" w:bidi="ru-RU"/>
        </w:rPr>
        <w:lastRenderedPageBreak/>
        <w:t>СТРУКТУРА И СОДЕРЖАНИЕ УЧЕБНОЙ И ПРОИЗВОДСТВЕННОЙ ПРАКТИКИ</w:t>
      </w:r>
    </w:p>
    <w:p w:rsidR="00FB08AB" w:rsidRPr="00FB08AB" w:rsidRDefault="00FB08AB" w:rsidP="00FB08AB">
      <w:pPr>
        <w:keepNext/>
        <w:keepLines/>
        <w:widowControl w:val="0"/>
        <w:numPr>
          <w:ilvl w:val="1"/>
          <w:numId w:val="40"/>
        </w:numPr>
        <w:tabs>
          <w:tab w:val="left" w:pos="596"/>
        </w:tabs>
        <w:spacing w:after="0" w:line="322" w:lineRule="exact"/>
        <w:outlineLvl w:val="0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  <w:bookmarkStart w:id="11" w:name="bookmark3"/>
      <w:bookmarkEnd w:id="10"/>
      <w:r w:rsidRPr="00FB08AB">
        <w:rPr>
          <w:rFonts w:eastAsia="Times New Roman" w:cs="Times New Roman"/>
          <w:b/>
          <w:bCs/>
          <w:sz w:val="28"/>
          <w:szCs w:val="28"/>
          <w:lang w:eastAsia="ru-RU" w:bidi="ru-RU"/>
        </w:rPr>
        <w:t xml:space="preserve">Тематический план </w:t>
      </w:r>
      <w:bookmarkEnd w:id="11"/>
      <w:r w:rsidRPr="00FB08AB">
        <w:rPr>
          <w:rFonts w:eastAsia="Times New Roman" w:cs="Times New Roman"/>
          <w:b/>
          <w:bCs/>
          <w:sz w:val="28"/>
          <w:szCs w:val="28"/>
          <w:lang w:eastAsia="ru-RU" w:bidi="ru-RU"/>
        </w:rPr>
        <w:t xml:space="preserve">учебной и производственной практики                                                </w:t>
      </w:r>
    </w:p>
    <w:p w:rsidR="00FB08AB" w:rsidRPr="00FB08AB" w:rsidRDefault="00FB08AB" w:rsidP="00FB08A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FB08AB" w:rsidRPr="00FB08AB" w:rsidRDefault="00FB08AB" w:rsidP="00FB08AB">
      <w:pPr>
        <w:framePr w:w="15370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447"/>
        <w:gridCol w:w="1399"/>
        <w:gridCol w:w="1399"/>
        <w:gridCol w:w="1393"/>
        <w:gridCol w:w="1259"/>
        <w:gridCol w:w="1256"/>
      </w:tblGrid>
      <w:tr w:rsidR="00FB08AB" w:rsidRPr="00FB08AB" w:rsidTr="00AA3373">
        <w:trPr>
          <w:trHeight w:val="503"/>
        </w:trPr>
        <w:tc>
          <w:tcPr>
            <w:tcW w:w="848" w:type="pct"/>
            <w:vMerge w:val="restar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Коды</w:t>
            </w:r>
            <w:proofErr w:type="spellEnd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профессиональных</w:t>
            </w:r>
            <w:proofErr w:type="spellEnd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общих</w:t>
            </w:r>
            <w:proofErr w:type="spellEnd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компетенций</w:t>
            </w:r>
            <w:proofErr w:type="spellEnd"/>
          </w:p>
        </w:tc>
        <w:tc>
          <w:tcPr>
            <w:tcW w:w="1861" w:type="pct"/>
            <w:vMerge w:val="restar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Наименования разделов учебной и производственной практики</w:t>
            </w:r>
          </w:p>
        </w:tc>
        <w:tc>
          <w:tcPr>
            <w:tcW w:w="2291" w:type="pct"/>
            <w:gridSpan w:val="5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B08AB" w:rsidRPr="00FB08AB" w:rsidTr="00AA3373">
        <w:tc>
          <w:tcPr>
            <w:tcW w:w="848" w:type="pct"/>
            <w:vMerge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1" w:type="pct"/>
            <w:vMerge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859" w:type="pct"/>
            <w:gridSpan w:val="2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2 семестр</w:t>
            </w:r>
          </w:p>
        </w:tc>
      </w:tr>
      <w:tr w:rsidR="00FB08AB" w:rsidRPr="00FB08AB" w:rsidTr="00AA3373">
        <w:trPr>
          <w:trHeight w:val="1453"/>
        </w:trPr>
        <w:tc>
          <w:tcPr>
            <w:tcW w:w="848" w:type="pct"/>
            <w:vMerge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1" w:type="pct"/>
            <w:vMerge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У</w:t>
            </w:r>
            <w:r w:rsidRPr="00FB08AB">
              <w:rPr>
                <w:rFonts w:eastAsia="Times New Roman" w:cs="Times New Roman"/>
                <w:sz w:val="28"/>
                <w:szCs w:val="28"/>
              </w:rPr>
              <w:t>П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УП</w:t>
            </w: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УП</w:t>
            </w:r>
          </w:p>
        </w:tc>
        <w:tc>
          <w:tcPr>
            <w:tcW w:w="430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УП</w:t>
            </w: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ПП</w:t>
            </w:r>
          </w:p>
        </w:tc>
      </w:tr>
      <w:tr w:rsidR="00FB08AB" w:rsidRPr="00FB08AB" w:rsidTr="00AA3373">
        <w:tc>
          <w:tcPr>
            <w:tcW w:w="84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61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30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  <w:tr w:rsidR="00FB08AB" w:rsidRPr="00FB08AB" w:rsidTr="00AA3373">
        <w:tc>
          <w:tcPr>
            <w:tcW w:w="848" w:type="pct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ПК 1.1</w:t>
            </w:r>
          </w:p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ОК 1 –ОК 11</w:t>
            </w:r>
          </w:p>
        </w:tc>
        <w:tc>
          <w:tcPr>
            <w:tcW w:w="1861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УП.01.</w:t>
            </w:r>
            <w:r w:rsidRPr="00FB08AB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t>Под</w:t>
            </w: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softHyphen/>
              <w:t>готовка до</w:t>
            </w: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softHyphen/>
              <w:t>ильного оборудова</w:t>
            </w: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softHyphen/>
              <w:t>ния к ра</w:t>
            </w: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softHyphen/>
              <w:t>боте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48" w:type="pct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 xml:space="preserve"> ПК1.2</w:t>
            </w:r>
          </w:p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ОК 1 –ОК 11</w:t>
            </w:r>
          </w:p>
        </w:tc>
        <w:tc>
          <w:tcPr>
            <w:tcW w:w="1861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УП.02 Подготовка животного к доению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48" w:type="pct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ПК1.3</w:t>
            </w:r>
          </w:p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ОК 1 –ОК 11</w:t>
            </w:r>
          </w:p>
        </w:tc>
        <w:tc>
          <w:tcPr>
            <w:tcW w:w="1861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УП.03</w:t>
            </w:r>
            <w:r w:rsidRPr="00FB08A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</w:t>
            </w: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t>Дое</w:t>
            </w:r>
            <w:r w:rsidRPr="00FB08AB">
              <w:rPr>
                <w:rFonts w:eastAsia="Times New Roman" w:cs="Times New Roman"/>
                <w:bCs/>
                <w:sz w:val="28"/>
                <w:szCs w:val="28"/>
                <w:lang w:bidi="ru-RU"/>
              </w:rPr>
              <w:softHyphen/>
              <w:t>ние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48" w:type="pct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ПК1.4</w:t>
            </w:r>
          </w:p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ОК 1 –ОК 11</w:t>
            </w:r>
          </w:p>
        </w:tc>
        <w:tc>
          <w:tcPr>
            <w:tcW w:w="1861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УП.04</w:t>
            </w:r>
            <w:r w:rsidRPr="00FB08AB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Техническое обслуживание доильно-молочного оборудования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366</w:t>
            </w: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48" w:type="pct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ПК 1.1.-1,7</w:t>
            </w:r>
          </w:p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ОК 1 –ОК 11</w:t>
            </w:r>
          </w:p>
        </w:tc>
        <w:tc>
          <w:tcPr>
            <w:tcW w:w="1861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 xml:space="preserve">ПП. </w:t>
            </w:r>
          </w:p>
        </w:tc>
        <w:tc>
          <w:tcPr>
            <w:tcW w:w="478" w:type="pct"/>
            <w:shd w:val="clear" w:color="auto" w:fill="00B050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" w:type="pct"/>
            <w:shd w:val="clear" w:color="auto" w:fill="00B050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shd w:val="clear" w:color="auto" w:fill="00B050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00B050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294</w:t>
            </w:r>
          </w:p>
        </w:tc>
      </w:tr>
      <w:tr w:rsidR="00FB08AB" w:rsidRPr="00FB08AB" w:rsidTr="00AA3373">
        <w:tc>
          <w:tcPr>
            <w:tcW w:w="848" w:type="pct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1" w:type="pct"/>
          </w:tcPr>
          <w:p w:rsidR="00FB08AB" w:rsidRPr="00FB08AB" w:rsidRDefault="00FB08AB" w:rsidP="00FB08AB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478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476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pct"/>
            <w:vAlign w:val="center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FB08AB" w:rsidRPr="00FB08AB" w:rsidRDefault="00FB08AB" w:rsidP="00FB08AB">
      <w:pPr>
        <w:widowControl w:val="0"/>
        <w:tabs>
          <w:tab w:val="left" w:pos="603"/>
        </w:tabs>
        <w:spacing w:after="1038" w:line="310" w:lineRule="exact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</w:p>
    <w:p w:rsidR="00FB08AB" w:rsidRPr="00FB08AB" w:rsidRDefault="00FB08AB" w:rsidP="00FB08AB">
      <w:pPr>
        <w:widowControl w:val="0"/>
        <w:tabs>
          <w:tab w:val="left" w:pos="603"/>
        </w:tabs>
        <w:spacing w:after="1038" w:line="310" w:lineRule="exact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</w:p>
    <w:p w:rsidR="00FB08AB" w:rsidRPr="00FB08AB" w:rsidRDefault="00FB08AB" w:rsidP="00FB08AB">
      <w:pPr>
        <w:widowControl w:val="0"/>
        <w:tabs>
          <w:tab w:val="left" w:pos="603"/>
        </w:tabs>
        <w:spacing w:after="1038" w:line="310" w:lineRule="exact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</w:p>
    <w:p w:rsidR="00FB08AB" w:rsidRPr="00FB08AB" w:rsidRDefault="00FB08AB" w:rsidP="00FB08AB">
      <w:pPr>
        <w:widowControl w:val="0"/>
        <w:tabs>
          <w:tab w:val="left" w:pos="603"/>
        </w:tabs>
        <w:spacing w:after="1038" w:line="310" w:lineRule="exact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</w:p>
    <w:p w:rsidR="00FB08AB" w:rsidRPr="00FB08AB" w:rsidRDefault="00FB08AB" w:rsidP="00FB08AB">
      <w:pPr>
        <w:widowControl w:val="0"/>
        <w:shd w:val="clear" w:color="auto" w:fill="FFFFFF"/>
        <w:spacing w:after="0" w:line="310" w:lineRule="exact"/>
        <w:rPr>
          <w:rFonts w:eastAsia="Times New Roman" w:cs="Times New Roman"/>
          <w:sz w:val="28"/>
          <w:szCs w:val="28"/>
          <w:lang w:eastAsia="ru-RU" w:bidi="ru-RU"/>
        </w:rPr>
      </w:pPr>
      <w:r w:rsidRPr="00FB08AB">
        <w:rPr>
          <w:rFonts w:eastAsia="Times New Roman" w:cs="Times New Roman"/>
          <w:sz w:val="28"/>
          <w:szCs w:val="28"/>
          <w:lang w:eastAsia="ru-RU" w:bidi="ru-RU"/>
        </w:rPr>
        <w:t xml:space="preserve">2.2 Содержание учебной и производственной практики </w:t>
      </w:r>
    </w:p>
    <w:tbl>
      <w:tblPr>
        <w:tblStyle w:val="15"/>
        <w:tblpPr w:leftFromText="180" w:rightFromText="180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1057"/>
        <w:gridCol w:w="29"/>
        <w:gridCol w:w="29"/>
        <w:gridCol w:w="10979"/>
        <w:gridCol w:w="1369"/>
        <w:gridCol w:w="1897"/>
      </w:tblGrid>
      <w:tr w:rsidR="00FB08AB" w:rsidRPr="00FB08AB" w:rsidTr="00AA3373">
        <w:trPr>
          <w:trHeight w:val="700"/>
        </w:trPr>
        <w:tc>
          <w:tcPr>
            <w:tcW w:w="12609" w:type="dxa"/>
            <w:gridSpan w:val="4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Наименование разделов и тем практики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spacing w:line="288" w:lineRule="exact"/>
              <w:ind w:left="220"/>
              <w:jc w:val="center"/>
              <w:rPr>
                <w:color w:val="000000"/>
              </w:rPr>
            </w:pPr>
            <w:r w:rsidRPr="00FB08AB">
              <w:rPr>
                <w:rFonts w:cs="Times New Roman"/>
                <w:color w:val="000000"/>
                <w:sz w:val="28"/>
                <w:szCs w:val="28"/>
              </w:rPr>
              <w:t>Объем</w:t>
            </w:r>
          </w:p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598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FB08AB" w:rsidRPr="00FB08AB" w:rsidTr="00AA3373">
        <w:tc>
          <w:tcPr>
            <w:tcW w:w="12609" w:type="dxa"/>
            <w:gridSpan w:val="4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УП. 01.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Под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готовка до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ильного оборудова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ния к ра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боте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598" w:type="dxa"/>
            <w:shd w:val="clear" w:color="auto" w:fill="FFC000" w:themeFill="accent4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Организация рабочего места. Техника безопасности при подготовке</w:t>
            </w:r>
            <w:r w:rsidRPr="00FB08AB">
              <w:t xml:space="preserve"> 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до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ильного оборудова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ния к ра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боте</w:t>
            </w: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.2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Разборка сборка доильного аппарата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.3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Подключение доильного аппарата к вакуум-проводу.</w:t>
            </w:r>
            <w:r w:rsidRPr="00FB08AB">
              <w:rPr>
                <w:rFonts w:eastAsia="Times New Roman" w:cs="Times New Roman"/>
              </w:rPr>
              <w:t xml:space="preserve"> 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Проверка правильности сборки доильных аппаратов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.4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Проверка правильности работы пульсаторов, коллекторов, герметичности всех соединений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.5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Проверка частоты пульсаций доильных аппаратов.</w:t>
            </w: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Проведение регулировочных работ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.6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Подготовка моющих и дезинфицирующих растворов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.7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Промывка доильных аппаратов перед доением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.8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Подготовка доильной установки к работе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.9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Определение неисправностей доильной установки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Устранение неисправностей доильной установки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Регулировка оборудования доильной установки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11771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Промывка доильной установки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Контроль технического состояния и исправности оборудования для первичной обработки молока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.14</w:t>
            </w:r>
          </w:p>
        </w:tc>
        <w:tc>
          <w:tcPr>
            <w:tcW w:w="1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Подготовка, запуск и контроль работы оборудования для очистки молока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.15</w:t>
            </w:r>
          </w:p>
        </w:tc>
        <w:tc>
          <w:tcPr>
            <w:tcW w:w="1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 xml:space="preserve">Подготовка, запуск и контроль работы оборудования для </w:t>
            </w:r>
            <w:r w:rsidRPr="00FB08AB">
              <w:rPr>
                <w:rFonts w:eastAsia="Times New Roman" w:cs="Times New Roman"/>
                <w:sz w:val="28"/>
                <w:szCs w:val="28"/>
              </w:rPr>
              <w:lastRenderedPageBreak/>
              <w:t>пастеризации молока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.16</w:t>
            </w:r>
          </w:p>
        </w:tc>
        <w:tc>
          <w:tcPr>
            <w:tcW w:w="1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Подготовка, запуск и контроль работы оборудования для охлаждения молока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.17</w:t>
            </w:r>
          </w:p>
        </w:tc>
        <w:tc>
          <w:tcPr>
            <w:tcW w:w="1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Подготовка, запуск и контроль работы оборудования для хранения и выдачи молока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38" w:type="dxa"/>
            <w:gridSpan w:val="3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.18</w:t>
            </w:r>
          </w:p>
        </w:tc>
        <w:tc>
          <w:tcPr>
            <w:tcW w:w="11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Выполнение регулировочных работ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УП 01. 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98" w:type="dxa"/>
            <w:vMerge w:val="restart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УП. </w:t>
            </w:r>
            <w:proofErr w:type="gramStart"/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  <w:r w:rsidRPr="00FB08A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08A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Подготовка</w:t>
            </w:r>
            <w:proofErr w:type="gramEnd"/>
            <w:r w:rsidRPr="00FB08A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животного к доению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Merge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2.10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807" w:type="dxa"/>
            <w:gridSpan w:val="2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2.11</w:t>
            </w:r>
          </w:p>
        </w:tc>
        <w:tc>
          <w:tcPr>
            <w:tcW w:w="11802" w:type="dxa"/>
            <w:gridSpan w:val="2"/>
            <w:tcBorders>
              <w:left w:val="single" w:sz="4" w:space="0" w:color="auto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УП.</w:t>
            </w:r>
            <w:proofErr w:type="gramStart"/>
            <w:r w:rsidRPr="00FB08AB">
              <w:rPr>
                <w:rFonts w:eastAsia="Times New Roman" w:cs="Times New Roman"/>
                <w:b/>
                <w:sz w:val="28"/>
                <w:szCs w:val="28"/>
              </w:rPr>
              <w:t xml:space="preserve">03 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Дое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softHyphen/>
              <w:t>ние</w:t>
            </w:r>
            <w:proofErr w:type="gramEnd"/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УП. 04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Техническое обслуживание доильно-молочного оборудования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 xml:space="preserve">Подготовка рабочего места.  Охрана труда при выполнении </w:t>
            </w:r>
            <w:r w:rsidRPr="00FB08AB">
              <w:rPr>
                <w:rFonts w:eastAsia="Times New Roman" w:cs="Times New Roman"/>
                <w:sz w:val="28"/>
                <w:szCs w:val="28"/>
              </w:rPr>
              <w:lastRenderedPageBreak/>
              <w:t>технического обслуживания доильно-молочного оборудования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Техническое обслуживание доильного аппарата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Применение технических средств, приборов, оснастки и средств диагностики для проведения операций технического обслуживания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Определение неисправностей доильного аппарата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Устранение неисправностей доильного аппарата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Выполнение визуального контроля уровня технических и технологических параметров доильно-молочного оборудования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Очистка рабочих поверхностей оборудования и его составных частей от загрязнений и остатков обрабатываемого продукта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4.7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Контроль состояния защитных заграждений, предохранительных устройств и аппаратов защиты, надежности крепления составных частей оборудования, заземлителей, наличия подтеканий и уровня смазки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4.8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Проверка и оценка технического состояния оборудования по контролируемым параметрам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4.9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Проверка работоспособности оборудования и его составных частей путем последовательного включения в работу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4.10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Использование технических средств, приборов, оснастки и средств диагностики для проведения операций технического обслуживания доильно-молочного оборудования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4.11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Определение неисправностей доильной установки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4.12</w:t>
            </w:r>
          </w:p>
        </w:tc>
        <w:tc>
          <w:tcPr>
            <w:tcW w:w="11833" w:type="dxa"/>
            <w:gridSpan w:val="3"/>
            <w:shd w:val="clear" w:color="auto" w:fill="auto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Регулировка оборудования доильной установки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4.13</w:t>
            </w:r>
          </w:p>
        </w:tc>
        <w:tc>
          <w:tcPr>
            <w:tcW w:w="11833" w:type="dxa"/>
            <w:gridSpan w:val="3"/>
            <w:shd w:val="clear" w:color="auto" w:fill="auto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Контроль технического состояния и исправности оборудования для первичной обработки молока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4.14</w:t>
            </w:r>
          </w:p>
        </w:tc>
        <w:tc>
          <w:tcPr>
            <w:tcW w:w="118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Использование технических средств, приборов, оснастки и средств диагностики для проведения операций технического обслуживания оборудования для первичной обработки молока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4.15</w:t>
            </w:r>
          </w:p>
        </w:tc>
        <w:tc>
          <w:tcPr>
            <w:tcW w:w="118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Выполнение операций технического обслуживания оборудования для первичной обработки молока</w:t>
            </w:r>
          </w:p>
        </w:tc>
        <w:tc>
          <w:tcPr>
            <w:tcW w:w="1379" w:type="dxa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УП.04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171717" w:themeColor="background2" w:themeShade="1A"/>
                <w:sz w:val="28"/>
                <w:szCs w:val="28"/>
              </w:rPr>
              <w:t>ПП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lastRenderedPageBreak/>
              <w:t>Тема 1Конструктивные элементы и столярно-строительные изделия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Подготовительные работы, включающие в себя: организацию рабочего места, выбор оборудования, инструментов, приспособлений, подбор и расчет материалов, необходимых для выполнения работ при изготовлении и/или установке столярно-строительных изделий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1.1.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Подготовка рабочего места, ручного и электрифицированного инструмента, деревообрабатывающих станков к работе и техника безопасности при выполнении работ</w:t>
            </w:r>
          </w:p>
        </w:tc>
        <w:tc>
          <w:tcPr>
            <w:tcW w:w="1379" w:type="dxa"/>
            <w:vMerge w:val="restart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.1.2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Отбор и сортировка пиломатериалов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.1.3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 xml:space="preserve">Заготовка брусков для столярных изделий по размерам вручную с </w:t>
            </w:r>
            <w:proofErr w:type="spellStart"/>
            <w:r w:rsidRPr="00FB08AB">
              <w:rPr>
                <w:rFonts w:eastAsia="Times New Roman" w:cs="Times New Roman"/>
                <w:sz w:val="28"/>
                <w:szCs w:val="28"/>
              </w:rPr>
              <w:t>острожкой</w:t>
            </w:r>
            <w:proofErr w:type="spellEnd"/>
            <w:r w:rsidRPr="00FB08AB">
              <w:rPr>
                <w:rFonts w:eastAsia="Times New Roman" w:cs="Times New Roman"/>
                <w:sz w:val="28"/>
                <w:szCs w:val="28"/>
              </w:rPr>
              <w:t xml:space="preserve"> рубанком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Выполнение операций по изготовлению заготовок из древесины и конструкционных материалов и столярно-строительных изделий в соответствии с чертежом, с соблюдением технологической последовательности и безопасных условий труда.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.2.1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Изготовление вручную и установка прямолинейных столярных тяг, прямолинейных поручней простого профиля</w:t>
            </w:r>
          </w:p>
        </w:tc>
        <w:tc>
          <w:tcPr>
            <w:tcW w:w="1379" w:type="dxa"/>
            <w:vMerge w:val="restart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.2.2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Изготовление деталей и сборка из них дверных и оконных переплетов прямолинейной формы всех типов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Тема 2 Технология столярно-строительных работ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Отделка поверхности столярно-строительных изделий и конструкций различными способами с применением необходимых материалов, инструментов и оборудования с соблюдением безопасных условий труда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.2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Антисептирование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и огнезащиту древесины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Сборка и монтаж столярно-строительных изделий и конструкций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.3.1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Изготовление оконного блока с раздельными переплетами</w:t>
            </w:r>
          </w:p>
        </w:tc>
        <w:tc>
          <w:tcPr>
            <w:tcW w:w="1379" w:type="dxa"/>
            <w:vMerge w:val="restart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.3.2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Изготовление дверного блока с щитовыми полотнами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.3.3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Монтаж</w:t>
            </w:r>
            <w:r w:rsidRPr="00FB08A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деревянных конструкций в соответствии с технологическими картами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.3.4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Монтаж оконных блоков в проемы каменных, блочных, панельных, деревянных зданий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.3.5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Монтаж дверных блоков в проемы каменных, блочных, панельных, деревянных зданий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2.3.6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Сборка и ремонт прямолинейных фрамуг, оконных створок, глухих переплетов для гражданских и промышленных зданий. 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2.3.7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Сборка и установка встроенной мебели в жилые дома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.4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Выполнение ремонта столярно-строительных изделий и конструкций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.4.1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Ремонт прямолинейных фрамуг, оконных створок, глухих переплетов для гражданских и промышленных зданий</w:t>
            </w:r>
          </w:p>
        </w:tc>
        <w:tc>
          <w:tcPr>
            <w:tcW w:w="1379" w:type="dxa"/>
            <w:vMerge w:val="restart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FB08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.4.2</w:t>
            </w:r>
          </w:p>
        </w:tc>
        <w:tc>
          <w:tcPr>
            <w:tcW w:w="11833" w:type="dxa"/>
            <w:gridSpan w:val="3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Определение видов дефектов в столярно-строительных изделиях (окна, двери) и способы их устранения</w:t>
            </w:r>
          </w:p>
        </w:tc>
        <w:tc>
          <w:tcPr>
            <w:tcW w:w="1379" w:type="dxa"/>
            <w:vMerge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08AB" w:rsidRPr="00FB08AB" w:rsidTr="00AA3373">
        <w:tc>
          <w:tcPr>
            <w:tcW w:w="12609" w:type="dxa"/>
            <w:gridSpan w:val="4"/>
            <w:tcBorders>
              <w:left w:val="single" w:sz="4" w:space="0" w:color="auto"/>
            </w:tcBorders>
            <w:vAlign w:val="center"/>
          </w:tcPr>
          <w:p w:rsidR="00FB08AB" w:rsidRPr="00FB08AB" w:rsidRDefault="00FB08AB" w:rsidP="00FB08AB">
            <w:pPr>
              <w:shd w:val="clear" w:color="auto" w:fill="FFFFFF"/>
              <w:tabs>
                <w:tab w:val="left" w:pos="603"/>
              </w:tabs>
              <w:spacing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ПП. ПМ.01. </w:t>
            </w:r>
          </w:p>
        </w:tc>
        <w:tc>
          <w:tcPr>
            <w:tcW w:w="1379" w:type="dxa"/>
            <w:vAlign w:val="center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598" w:type="dxa"/>
            <w:shd w:val="clear" w:color="auto" w:fill="FFC000"/>
          </w:tcPr>
          <w:p w:rsidR="00FB08AB" w:rsidRPr="00FB08AB" w:rsidRDefault="00FB08AB" w:rsidP="00FB08AB">
            <w:pPr>
              <w:tabs>
                <w:tab w:val="left" w:pos="603"/>
              </w:tabs>
              <w:spacing w:line="31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B08AB" w:rsidRPr="00FB08AB" w:rsidRDefault="00FB08AB" w:rsidP="00FB08AB">
      <w:pPr>
        <w:framePr w:w="60" w:h="95" w:hRule="exact" w:wrap="auto" w:vAnchor="page" w:hAnchor="page" w:x="5041" w:y="11806"/>
        <w:widowControl w:val="0"/>
        <w:tabs>
          <w:tab w:val="left" w:pos="907"/>
        </w:tabs>
        <w:spacing w:after="0" w:line="230" w:lineRule="exact"/>
        <w:rPr>
          <w:rFonts w:eastAsia="Times New Roman" w:cs="Times New Roman"/>
          <w:i/>
          <w:iCs/>
          <w:sz w:val="20"/>
          <w:szCs w:val="20"/>
          <w:lang w:eastAsia="ru-RU" w:bidi="ru-RU"/>
        </w:rPr>
        <w:sectPr w:rsidR="00FB08AB" w:rsidRPr="00FB08AB">
          <w:footerReference w:type="default" r:id="rId15"/>
          <w:pgSz w:w="16840" w:h="11900" w:orient="landscape"/>
          <w:pgMar w:top="495" w:right="789" w:bottom="710" w:left="681" w:header="0" w:footer="3" w:gutter="0"/>
          <w:cols w:space="720"/>
          <w:noEndnote/>
          <w:docGrid w:linePitch="360"/>
        </w:sectPr>
      </w:pPr>
    </w:p>
    <w:p w:rsidR="00FB08AB" w:rsidRPr="00FB08AB" w:rsidRDefault="00FB08AB" w:rsidP="00FB08A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lastRenderedPageBreak/>
        <w:t>3.</w:t>
      </w:r>
      <w:r w:rsidRPr="00FB08AB">
        <w:rPr>
          <w:rFonts w:eastAsia="Times New Roman" w:cs="Times New Roman"/>
          <w:sz w:val="28"/>
          <w:szCs w:val="28"/>
          <w:lang w:val="en-US"/>
        </w:rPr>
        <w:t> </w:t>
      </w:r>
      <w:r w:rsidRPr="00FB08AB">
        <w:rPr>
          <w:rFonts w:eastAsia="Times New Roman" w:cs="Times New Roman"/>
          <w:bCs/>
          <w:sz w:val="28"/>
          <w:szCs w:val="28"/>
        </w:rPr>
        <w:t>УСЛОВИЯ РЕАЛИЗАЦИИ ПРОГРАММЫ ПРОФЕССИОНАЛЬНОГО МОДУЛЯ</w:t>
      </w:r>
    </w:p>
    <w:p w:rsidR="00FB08AB" w:rsidRPr="00FB08AB" w:rsidRDefault="00FB08AB" w:rsidP="00FB08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FB08AB">
        <w:rPr>
          <w:rFonts w:eastAsia="Times New Roman" w:cs="Times New Roman"/>
          <w:b/>
          <w:bCs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FB08AB" w:rsidRPr="00FB08AB" w:rsidRDefault="00FB08AB" w:rsidP="00FB08AB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b/>
          <w:bCs/>
          <w:sz w:val="28"/>
          <w:szCs w:val="28"/>
        </w:rPr>
        <w:t>кабинет «Ос</w:t>
      </w:r>
      <w:r w:rsidRPr="00FB08AB">
        <w:rPr>
          <w:rFonts w:eastAsia="Times New Roman" w:cs="Times New Roman"/>
          <w:b/>
          <w:sz w:val="28"/>
          <w:szCs w:val="24"/>
        </w:rPr>
        <w:t>нов строительного производства</w:t>
      </w:r>
      <w:r w:rsidRPr="00FB08AB">
        <w:rPr>
          <w:rFonts w:eastAsia="Times New Roman" w:cs="Times New Roman"/>
          <w:b/>
          <w:bCs/>
          <w:sz w:val="28"/>
          <w:szCs w:val="28"/>
        </w:rPr>
        <w:t>»</w:t>
      </w:r>
      <w:r w:rsidRPr="00FB08AB">
        <w:rPr>
          <w:rFonts w:eastAsia="Times New Roman" w:cs="Times New Roman"/>
          <w:sz w:val="28"/>
          <w:szCs w:val="28"/>
        </w:rPr>
        <w:t>, оснащенный о</w:t>
      </w:r>
      <w:r w:rsidRPr="00FB08AB">
        <w:rPr>
          <w:rFonts w:eastAsia="Times New Roman" w:cs="Times New Roman"/>
          <w:bCs/>
          <w:sz w:val="28"/>
          <w:szCs w:val="28"/>
        </w:rPr>
        <w:t>борудованием: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рабочее место преподавателя;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ученические столы и стулья;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маркерная доска;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учебная, справочная и нормативная литература;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образцы строительных материалов и изделий;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стенд «Квалификационные характеристики»;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 xml:space="preserve">стенд «Инструменты. Приспособления»; 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ручные инструменты, приспособления для отделочных строительных работ;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оснащенный т</w:t>
      </w:r>
      <w:r w:rsidRPr="00FB08AB">
        <w:rPr>
          <w:rFonts w:eastAsia="Times New Roman" w:cs="Times New Roman"/>
          <w:bCs/>
          <w:sz w:val="28"/>
          <w:szCs w:val="28"/>
        </w:rPr>
        <w:t xml:space="preserve">ехническими средствами обучения: 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персональный компьютер с лицензионным программным обеспечением;</w:t>
      </w:r>
    </w:p>
    <w:p w:rsidR="00FB08AB" w:rsidRPr="00FB08AB" w:rsidRDefault="00FB08AB" w:rsidP="00FB08A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мультимедийный проектор.</w:t>
      </w:r>
    </w:p>
    <w:p w:rsidR="00FB08AB" w:rsidRPr="00FB08AB" w:rsidRDefault="00FB08AB" w:rsidP="00FB08AB">
      <w:pPr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B08AB">
        <w:rPr>
          <w:rFonts w:eastAsia="Times New Roman" w:cs="Times New Roman"/>
          <w:bCs/>
          <w:sz w:val="28"/>
          <w:szCs w:val="28"/>
        </w:rPr>
        <w:t>Лаборатория</w:t>
      </w:r>
      <w:r w:rsidRPr="00FB08AB">
        <w:rPr>
          <w:rFonts w:eastAsia="Times New Roman" w:cs="Times New Roman"/>
          <w:b/>
          <w:bCs/>
          <w:sz w:val="28"/>
          <w:szCs w:val="28"/>
        </w:rPr>
        <w:t>«</w:t>
      </w:r>
      <w:proofErr w:type="gramEnd"/>
      <w:r w:rsidRPr="00FB08AB">
        <w:rPr>
          <w:rFonts w:eastAsia="Times New Roman" w:cs="Times New Roman"/>
          <w:b/>
          <w:bCs/>
          <w:sz w:val="28"/>
          <w:szCs w:val="28"/>
        </w:rPr>
        <w:t>Материаловедения</w:t>
      </w:r>
      <w:proofErr w:type="spellEnd"/>
      <w:r w:rsidRPr="00FB08AB">
        <w:rPr>
          <w:rFonts w:eastAsia="Times New Roman" w:cs="Times New Roman"/>
          <w:b/>
          <w:bCs/>
          <w:sz w:val="28"/>
          <w:szCs w:val="28"/>
        </w:rPr>
        <w:t>»</w:t>
      </w:r>
      <w:r w:rsidRPr="00FB08AB">
        <w:rPr>
          <w:rFonts w:eastAsia="Times New Roman" w:cs="Times New Roman"/>
          <w:sz w:val="28"/>
          <w:szCs w:val="28"/>
        </w:rPr>
        <w:t xml:space="preserve">, </w:t>
      </w:r>
      <w:r w:rsidRPr="00FB08AB">
        <w:rPr>
          <w:rFonts w:eastAsia="Times New Roman" w:cs="Times New Roman"/>
          <w:bCs/>
          <w:sz w:val="28"/>
          <w:szCs w:val="28"/>
        </w:rPr>
        <w:t>оснащенная в соответствии с п. 6.1.2.1. Примерной программы по профессии</w:t>
      </w:r>
      <w:r w:rsidRPr="00FB08AB">
        <w:rPr>
          <w:rFonts w:eastAsia="Times New Roman" w:cs="Times New Roman"/>
          <w:b/>
          <w:sz w:val="28"/>
          <w:szCs w:val="28"/>
        </w:rPr>
        <w:t>08.01.06 Мастер сухого строительства</w:t>
      </w:r>
      <w:r w:rsidRPr="00FB08AB">
        <w:rPr>
          <w:rFonts w:eastAsia="Times New Roman" w:cs="Times New Roman"/>
          <w:bCs/>
          <w:i/>
          <w:sz w:val="28"/>
          <w:szCs w:val="28"/>
        </w:rPr>
        <w:t>.</w:t>
      </w:r>
    </w:p>
    <w:p w:rsidR="00FB08AB" w:rsidRPr="00FB08AB" w:rsidRDefault="00FB08AB" w:rsidP="00FB08AB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FB08AB">
        <w:rPr>
          <w:rFonts w:eastAsia="Times New Roman" w:cs="Times New Roman"/>
          <w:bCs/>
          <w:sz w:val="28"/>
          <w:szCs w:val="28"/>
        </w:rPr>
        <w:t xml:space="preserve">Мастерская </w:t>
      </w:r>
      <w:r w:rsidRPr="00FB08AB">
        <w:rPr>
          <w:rFonts w:eastAsia="Times New Roman" w:cs="Times New Roman"/>
          <w:b/>
          <w:bCs/>
          <w:sz w:val="28"/>
          <w:szCs w:val="28"/>
        </w:rPr>
        <w:t>«Столярно-строительных работ</w:t>
      </w:r>
      <w:r w:rsidRPr="00FB08AB">
        <w:rPr>
          <w:rFonts w:eastAsia="Times New Roman" w:cs="Times New Roman"/>
          <w:b/>
          <w:sz w:val="28"/>
          <w:szCs w:val="28"/>
        </w:rPr>
        <w:t>»</w:t>
      </w:r>
      <w:r w:rsidRPr="00FB08AB">
        <w:rPr>
          <w:rFonts w:eastAsia="Times New Roman" w:cs="Times New Roman"/>
          <w:sz w:val="28"/>
          <w:szCs w:val="28"/>
        </w:rPr>
        <w:t xml:space="preserve">, </w:t>
      </w:r>
      <w:r w:rsidRPr="00FB08AB">
        <w:rPr>
          <w:rFonts w:eastAsia="Times New Roman" w:cs="Times New Roman"/>
          <w:bCs/>
          <w:sz w:val="28"/>
          <w:szCs w:val="28"/>
        </w:rPr>
        <w:t xml:space="preserve">оснащенная в соответствии с п. 6.1.2.2. Примерной программы по </w:t>
      </w:r>
      <w:r w:rsidRPr="00FB08AB">
        <w:rPr>
          <w:rFonts w:eastAsia="Times New Roman" w:cs="Times New Roman"/>
          <w:sz w:val="28"/>
          <w:szCs w:val="28"/>
        </w:rPr>
        <w:t xml:space="preserve">профессии </w:t>
      </w:r>
      <w:r w:rsidRPr="00FB08AB">
        <w:rPr>
          <w:rFonts w:eastAsia="Times New Roman" w:cs="Times New Roman"/>
          <w:b/>
          <w:sz w:val="28"/>
          <w:szCs w:val="28"/>
        </w:rPr>
        <w:t>08.01.06 Мастер сухого строительства.</w:t>
      </w:r>
    </w:p>
    <w:p w:rsidR="00FB08AB" w:rsidRPr="00FB08AB" w:rsidRDefault="00FB08AB" w:rsidP="00FB08AB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proofErr w:type="gramStart"/>
      <w:r w:rsidRPr="00FB08AB">
        <w:rPr>
          <w:rFonts w:eastAsia="Times New Roman" w:cs="Times New Roman"/>
          <w:bCs/>
          <w:sz w:val="28"/>
          <w:szCs w:val="28"/>
        </w:rPr>
        <w:t>Оснащенные  базы</w:t>
      </w:r>
      <w:proofErr w:type="gramEnd"/>
      <w:r w:rsidRPr="00FB08AB">
        <w:rPr>
          <w:rFonts w:eastAsia="Times New Roman" w:cs="Times New Roman"/>
          <w:bCs/>
          <w:sz w:val="28"/>
          <w:szCs w:val="28"/>
        </w:rPr>
        <w:t xml:space="preserve"> практики,  в соответствии с п. 6.1.2.3  Примерной программы по профессии </w:t>
      </w:r>
      <w:r w:rsidRPr="00FB08AB">
        <w:rPr>
          <w:rFonts w:eastAsia="Times New Roman" w:cs="Times New Roman"/>
          <w:b/>
          <w:sz w:val="28"/>
          <w:szCs w:val="28"/>
        </w:rPr>
        <w:t>08.01.06 Мастер сухого строительства.</w:t>
      </w:r>
    </w:p>
    <w:p w:rsidR="00FB08AB" w:rsidRPr="00FB08AB" w:rsidRDefault="00FB08AB" w:rsidP="00FB08AB">
      <w:pPr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</w:rPr>
      </w:pPr>
      <w:r w:rsidRPr="00FB08AB">
        <w:rPr>
          <w:rFonts w:eastAsia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FB08AB" w:rsidRPr="00FB08AB" w:rsidRDefault="00FB08AB" w:rsidP="00FB08A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FB08AB">
        <w:rPr>
          <w:rFonts w:eastAsia="Times New Roman" w:cs="Times New Roman"/>
          <w:bCs/>
          <w:sz w:val="28"/>
          <w:szCs w:val="28"/>
        </w:rPr>
        <w:t>иметь  п</w:t>
      </w:r>
      <w:r w:rsidRPr="00FB08AB">
        <w:rPr>
          <w:rFonts w:eastAsia="Times New Roman" w:cs="Times New Roman"/>
          <w:sz w:val="28"/>
          <w:szCs w:val="28"/>
        </w:rPr>
        <w:t>ечатные</w:t>
      </w:r>
      <w:proofErr w:type="gramEnd"/>
      <w:r w:rsidRPr="00FB08AB">
        <w:rPr>
          <w:rFonts w:eastAsia="Times New Roman" w:cs="Times New Roman"/>
          <w:sz w:val="28"/>
          <w:szCs w:val="28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 xml:space="preserve">Оснащенные базы практики, в соответствии с п. 6.1.2.3 Примерной программы по профессии </w:t>
      </w:r>
      <w:r w:rsidRPr="00FB08AB">
        <w:rPr>
          <w:rFonts w:eastAsia="Times New Roman" w:cs="Times New Roman"/>
          <w:b/>
          <w:sz w:val="28"/>
          <w:szCs w:val="28"/>
        </w:rPr>
        <w:t>08.01.06Мастер сухого строительства</w:t>
      </w:r>
      <w:r w:rsidRPr="00FB08AB">
        <w:rPr>
          <w:rFonts w:eastAsia="Times New Roman" w:cs="Times New Roman"/>
          <w:sz w:val="28"/>
          <w:szCs w:val="28"/>
        </w:rPr>
        <w:t>.</w:t>
      </w:r>
    </w:p>
    <w:p w:rsidR="00FB08AB" w:rsidRPr="00FB08AB" w:rsidRDefault="00FB08AB" w:rsidP="00FB08AB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</w:rPr>
      </w:pPr>
    </w:p>
    <w:p w:rsidR="00FB08AB" w:rsidRPr="00FB08AB" w:rsidRDefault="00FB08AB" w:rsidP="00FB08AB">
      <w:pPr>
        <w:spacing w:after="0" w:line="240" w:lineRule="auto"/>
        <w:ind w:firstLine="709"/>
        <w:contextualSpacing/>
        <w:rPr>
          <w:rFonts w:eastAsia="Times New Roman" w:cs="Times New Roman"/>
          <w:b/>
          <w:sz w:val="28"/>
          <w:szCs w:val="28"/>
        </w:rPr>
      </w:pPr>
      <w:r w:rsidRPr="00FB08AB">
        <w:rPr>
          <w:rFonts w:eastAsia="Times New Roman" w:cs="Times New Roman"/>
          <w:b/>
          <w:sz w:val="28"/>
          <w:szCs w:val="28"/>
        </w:rPr>
        <w:lastRenderedPageBreak/>
        <w:t>3.2.1. Печатные издания</w:t>
      </w:r>
    </w:p>
    <w:p w:rsidR="00FB08AB" w:rsidRPr="00FB08AB" w:rsidRDefault="00FB08AB" w:rsidP="00FB08AB">
      <w:pPr>
        <w:suppressAutoHyphens/>
        <w:contextualSpacing/>
        <w:jc w:val="both"/>
        <w:rPr>
          <w:rFonts w:eastAsia="Times New Roman" w:cs="Times New Roman"/>
          <w:b/>
          <w:szCs w:val="24"/>
        </w:rPr>
      </w:pPr>
    </w:p>
    <w:p w:rsidR="00FB08AB" w:rsidRPr="00FB08AB" w:rsidRDefault="00FB08AB" w:rsidP="00FB08AB">
      <w:pPr>
        <w:suppressAutoHyphens/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b/>
          <w:sz w:val="28"/>
          <w:szCs w:val="28"/>
        </w:rPr>
        <w:t xml:space="preserve">1. </w:t>
      </w:r>
      <w:r w:rsidRPr="00FB08AB">
        <w:rPr>
          <w:rFonts w:eastAsia="Times New Roman" w:cs="Times New Roman"/>
          <w:sz w:val="28"/>
          <w:szCs w:val="28"/>
        </w:rPr>
        <w:t xml:space="preserve">Барабанщиков Ю.Г. Строительные материалы и изделия: учебник для студентов среднего профессионального образования. - М.: Издательский центр «Академия», 2013. </w:t>
      </w:r>
    </w:p>
    <w:p w:rsidR="00FB08AB" w:rsidRPr="00FB08AB" w:rsidRDefault="00FB08AB" w:rsidP="00FB08AB">
      <w:pPr>
        <w:suppressAutoHyphens/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2. Гусарова Е.А. Митина Т.В., Полежаев Ю.О., под ред. Полежаева Ю.О. Строительное черчение: учебник – М. «Академия», 2012.</w:t>
      </w:r>
    </w:p>
    <w:p w:rsidR="00FB08AB" w:rsidRPr="00FB08AB" w:rsidRDefault="00FB08AB" w:rsidP="00FB08AB">
      <w:pPr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 xml:space="preserve">3. Соколов Г.К. Технология и организация строительства: учебник / </w:t>
      </w:r>
      <w:proofErr w:type="spellStart"/>
      <w:r w:rsidRPr="00FB08AB">
        <w:rPr>
          <w:rFonts w:eastAsia="Times New Roman" w:cs="Times New Roman"/>
          <w:sz w:val="28"/>
          <w:szCs w:val="28"/>
        </w:rPr>
        <w:t>Г.К.Соколов</w:t>
      </w:r>
      <w:proofErr w:type="spellEnd"/>
      <w:r w:rsidRPr="00FB08AB">
        <w:rPr>
          <w:rFonts w:eastAsia="Times New Roman" w:cs="Times New Roman"/>
          <w:sz w:val="28"/>
          <w:szCs w:val="28"/>
        </w:rPr>
        <w:t>. – М.: Академия, 2014.</w:t>
      </w:r>
    </w:p>
    <w:p w:rsidR="00FB08AB" w:rsidRPr="00FB08AB" w:rsidRDefault="00FB08AB" w:rsidP="00FB08AB">
      <w:pPr>
        <w:suppressAutoHyphens/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>4. Степанов Б.А., Технология плотничных, столярных, стекольных и паркетных работ: Учебник для нач. проф. образования– М.: Издательский центр «Академия», 2013.</w:t>
      </w:r>
    </w:p>
    <w:p w:rsidR="00FB08AB" w:rsidRPr="00FB08AB" w:rsidRDefault="00FB08AB" w:rsidP="00FB08AB">
      <w:pPr>
        <w:suppressAutoHyphens/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FB08AB">
        <w:rPr>
          <w:rFonts w:eastAsia="Times New Roman" w:cs="Times New Roman"/>
          <w:sz w:val="28"/>
          <w:szCs w:val="28"/>
        </w:rPr>
        <w:t xml:space="preserve">5. </w:t>
      </w:r>
      <w:proofErr w:type="spellStart"/>
      <w:r w:rsidRPr="00FB08AB">
        <w:rPr>
          <w:rFonts w:eastAsia="Times New Roman" w:cs="Times New Roman"/>
          <w:sz w:val="28"/>
          <w:szCs w:val="28"/>
        </w:rPr>
        <w:t>Ивилян</w:t>
      </w:r>
      <w:proofErr w:type="spellEnd"/>
      <w:r w:rsidRPr="00FB08AB">
        <w:rPr>
          <w:rFonts w:eastAsia="Times New Roman" w:cs="Times New Roman"/>
          <w:sz w:val="28"/>
          <w:szCs w:val="28"/>
        </w:rPr>
        <w:t xml:space="preserve"> И.А., Кидалова Л.М. Технология плотничных, столярных, стекольных и паркетных работ: Практикум. Уч. Пособие– М.: Издательский центр «Академия», 2014.</w:t>
      </w:r>
    </w:p>
    <w:p w:rsidR="00FB08AB" w:rsidRPr="00FB08AB" w:rsidRDefault="00FB08AB" w:rsidP="00FB08AB">
      <w:pPr>
        <w:suppressAutoHyphens/>
        <w:spacing w:after="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uppressAutoHyphens/>
        <w:spacing w:after="0" w:line="360" w:lineRule="auto"/>
        <w:contextualSpacing/>
        <w:jc w:val="both"/>
        <w:rPr>
          <w:rFonts w:eastAsia="Times New Roman" w:cs="Times New Roman"/>
          <w:szCs w:val="24"/>
        </w:rPr>
      </w:pPr>
    </w:p>
    <w:p w:rsidR="00FB08AB" w:rsidRPr="00FB08AB" w:rsidRDefault="00FB08AB" w:rsidP="00FB08AB">
      <w:pPr>
        <w:spacing w:after="12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bookmarkStart w:id="12" w:name="_Toc533688612"/>
      <w:r w:rsidRPr="00FB08AB">
        <w:rPr>
          <w:rFonts w:eastAsia="Times New Roman" w:cs="Times New Roman"/>
          <w:b/>
          <w:bCs/>
          <w:sz w:val="28"/>
          <w:szCs w:val="28"/>
        </w:rPr>
        <w:lastRenderedPageBreak/>
        <w:t>4.</w:t>
      </w:r>
      <w:r w:rsidRPr="00FB08AB">
        <w:rPr>
          <w:rFonts w:eastAsia="Times New Roman" w:cs="Times New Roman"/>
          <w:szCs w:val="24"/>
        </w:rPr>
        <w:t xml:space="preserve"> </w:t>
      </w:r>
      <w:r w:rsidRPr="00FB08AB">
        <w:rPr>
          <w:rFonts w:eastAsia="Times New Roman" w:cs="Times New Roman"/>
          <w:b/>
          <w:bCs/>
          <w:sz w:val="28"/>
          <w:szCs w:val="28"/>
        </w:rPr>
        <w:t>КОНТРОЛЬ И ОЦЕНКА РЕЗУЛЬТАТОВ ОСВОЕНИЯ ПРОФЕССИОНАЛЬНОГО МОДУЛЯ</w:t>
      </w:r>
      <w:bookmarkEnd w:id="12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014"/>
        <w:gridCol w:w="3530"/>
      </w:tblGrid>
      <w:tr w:rsidR="00FB08AB" w:rsidRPr="00FB08AB" w:rsidTr="00AA3373">
        <w:tc>
          <w:tcPr>
            <w:tcW w:w="3261" w:type="dxa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08AB">
              <w:rPr>
                <w:rFonts w:eastAsia="Times New Roman" w:cs="Times New Roman"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Критерии</w:t>
            </w:r>
            <w:proofErr w:type="spellEnd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</w:p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8" w:type="dxa"/>
            <w:hideMark/>
          </w:tcPr>
          <w:p w:rsidR="00FB08AB" w:rsidRPr="00FB08AB" w:rsidRDefault="00FB08AB" w:rsidP="00FB08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08AB">
              <w:rPr>
                <w:rFonts w:eastAsia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</w:p>
        </w:tc>
      </w:tr>
      <w:tr w:rsidR="00FB08AB" w:rsidRPr="00FB08AB" w:rsidTr="00AA3373">
        <w:trPr>
          <w:trHeight w:val="2549"/>
        </w:trPr>
        <w:tc>
          <w:tcPr>
            <w:tcW w:w="3261" w:type="dxa"/>
            <w:hideMark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ПК 1.1. Выполнять подготовительные работы, включающие в себя: организацию рабочего места, выбор оборудования, инструментов, приспособлений, подбор и расчет материалов, необходимых для выполнения работ при изготовлении и/или </w:t>
            </w: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установкестолярно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-строительных изделий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организации рабочего места: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подготовка инструментов, материалов, оборудования, СИЗ к использованию в соответствии с требованиями техники безопасности и охраны труда;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наладка </w:t>
            </w:r>
            <w:proofErr w:type="gram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инструмента,  подбор</w:t>
            </w:r>
            <w:proofErr w:type="gram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пиломатериалов в соответствии с требованиями технической документации, подготовка рабочего места</w:t>
            </w:r>
          </w:p>
        </w:tc>
        <w:tc>
          <w:tcPr>
            <w:tcW w:w="3618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результатов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Собеседование</w:t>
            </w:r>
          </w:p>
        </w:tc>
      </w:tr>
      <w:tr w:rsidR="00FB08AB" w:rsidRPr="00FB08AB" w:rsidTr="00AA3373">
        <w:trPr>
          <w:trHeight w:val="2711"/>
        </w:trPr>
        <w:tc>
          <w:tcPr>
            <w:tcW w:w="3261" w:type="dxa"/>
            <w:hideMark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ПК 1.2. Читать, выполнять и применять чертежи и эскизы при изготовлении сложных и особо сложных столярно-строительных изделий и их элементов в соответствии с требованиями нормативов, ГОСТ к </w:t>
            </w: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изготовляемымизделиям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Оценка процесса чтения, выполнения и применения чертежей и эскизов при изготовлении сложных и особо сложных столярно-строительных изделий в соответствии с требованиями нормативов, ГОСТ к </w:t>
            </w: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изготавляемым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изделиям</w:t>
            </w:r>
          </w:p>
        </w:tc>
        <w:tc>
          <w:tcPr>
            <w:tcW w:w="3618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Собеседование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результатов</w:t>
            </w:r>
          </w:p>
        </w:tc>
      </w:tr>
      <w:tr w:rsidR="00FB08AB" w:rsidRPr="00FB08AB" w:rsidTr="00AA3373">
        <w:trPr>
          <w:trHeight w:val="2543"/>
        </w:trPr>
        <w:tc>
          <w:tcPr>
            <w:tcW w:w="3261" w:type="dxa"/>
            <w:hideMark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ПК 1.3. Выполнять операции по </w:t>
            </w: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изготовлениюзаготовок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из древесины и конструкционных материалов и столярно-строительных изделий в соответствии с чертежом, с соблюдением технологической последовательности и безопасных условий труда.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изготовления простых столярных тяг и заготовок столярных изделий: 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разметка пиломатериалов, пиление, строгание, фрезерование, шлифование пиломатериалов;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изготовления различной сложности столярных изделий: 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3618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Тестирование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результатов</w:t>
            </w:r>
          </w:p>
        </w:tc>
      </w:tr>
      <w:tr w:rsidR="00FB08AB" w:rsidRPr="00FB08AB" w:rsidTr="00AA3373">
        <w:trPr>
          <w:trHeight w:val="2966"/>
        </w:trPr>
        <w:tc>
          <w:tcPr>
            <w:tcW w:w="3261" w:type="dxa"/>
            <w:hideMark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ПК 1.4. Производить отделку поверхности столярно-строительных </w:t>
            </w: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изделийи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конструкций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подготовки поверхности столярного изделия под отделку: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заделка сучков и трещин, вклеивание шпона, удаление грязи, зачистка поверхности, шпатлевание, шлифование;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3618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Тестирование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результатов</w:t>
            </w:r>
          </w:p>
        </w:tc>
      </w:tr>
      <w:tr w:rsidR="00FB08AB" w:rsidRPr="00FB08AB" w:rsidTr="00AA3373">
        <w:trPr>
          <w:trHeight w:val="2536"/>
        </w:trPr>
        <w:tc>
          <w:tcPr>
            <w:tcW w:w="3261" w:type="dxa"/>
            <w:hideMark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ПК 1.5. Выполнять </w:t>
            </w: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антисептирование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и огнезащиту древесины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Оценка процесса </w:t>
            </w:r>
            <w:proofErr w:type="spell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антисептирования</w:t>
            </w:r>
            <w:proofErr w:type="spell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 и огнезащиты древесины с соблюдением технологической последовательности выполнения операций и безопасных условий труда;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подготовка инструментов, материалов, оборудования, СИЗ к использованию в соответствии с требованиями техники </w:t>
            </w: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безопасности и охраны труда</w:t>
            </w:r>
          </w:p>
        </w:tc>
        <w:tc>
          <w:tcPr>
            <w:tcW w:w="3618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Собеседование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результатов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B08AB" w:rsidRPr="00FB08AB" w:rsidTr="00AA3373">
        <w:trPr>
          <w:trHeight w:val="5095"/>
        </w:trPr>
        <w:tc>
          <w:tcPr>
            <w:tcW w:w="3261" w:type="dxa"/>
            <w:hideMark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ПК 1.6. Собирать и монтировать столярно-строительные изделия и конструкции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монтажа столярно-строительных изделий в проектное положение: 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установка дверных и оконных блоков, установка столярных перегородок;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установка панелей, тамбуров;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установка встроенных шкафов;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обивка стен и потолка современными панелями;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установка наличников, </w:t>
            </w:r>
            <w:proofErr w:type="gramStart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подоконников,  плинтусов</w:t>
            </w:r>
            <w:proofErr w:type="gramEnd"/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установка петель, ручек, крючков, замков и другой фурнитуры</w:t>
            </w:r>
          </w:p>
        </w:tc>
        <w:tc>
          <w:tcPr>
            <w:tcW w:w="3618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Собеседование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результатов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B08AB" w:rsidRPr="00FB08AB" w:rsidTr="00AA3373">
        <w:trPr>
          <w:trHeight w:val="3249"/>
        </w:trPr>
        <w:tc>
          <w:tcPr>
            <w:tcW w:w="3261" w:type="dxa"/>
            <w:hideMark/>
          </w:tcPr>
          <w:p w:rsidR="00FB08AB" w:rsidRPr="00FB08AB" w:rsidRDefault="00FB08AB" w:rsidP="00FB08AB">
            <w:pPr>
              <w:tabs>
                <w:tab w:val="left" w:pos="26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ПК 1.7. Выполнять ремонт столярно-строительных изделий и конструкций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044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ремонта столярно-строительных изделий: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выявление дефектов;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подбор материалов для ремонта;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замена деталей;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выполнение вставок однородной породы;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склеивание древесины;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подготовка к отделке;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 xml:space="preserve">отделка </w:t>
            </w:r>
          </w:p>
        </w:tc>
        <w:tc>
          <w:tcPr>
            <w:tcW w:w="3618" w:type="dxa"/>
          </w:tcPr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Собеседование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процесса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B08AB">
              <w:rPr>
                <w:rFonts w:eastAsia="Times New Roman" w:cs="Times New Roman"/>
                <w:bCs/>
                <w:sz w:val="28"/>
                <w:szCs w:val="28"/>
              </w:rPr>
              <w:t>оценка результатов</w:t>
            </w:r>
          </w:p>
          <w:p w:rsidR="00FB08AB" w:rsidRPr="00FB08AB" w:rsidRDefault="00FB08AB" w:rsidP="00FB08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FB08AB" w:rsidRPr="00FB08AB" w:rsidRDefault="00FB08AB" w:rsidP="00FB08A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bookmarkStart w:id="13" w:name="_GoBack"/>
      <w:bookmarkEnd w:id="13"/>
    </w:p>
    <w:p w:rsidR="00FB08AB" w:rsidRPr="00FB08AB" w:rsidRDefault="00FB08AB" w:rsidP="00FB08AB">
      <w:pPr>
        <w:framePr w:w="958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FB08AB" w:rsidRDefault="00FB08AB"/>
    <w:sectPr w:rsidR="00FB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774" w:rsidRDefault="00F77774" w:rsidP="00FB08AB">
      <w:pPr>
        <w:spacing w:after="0" w:line="240" w:lineRule="auto"/>
      </w:pPr>
      <w:r>
        <w:separator/>
      </w:r>
    </w:p>
  </w:endnote>
  <w:endnote w:type="continuationSeparator" w:id="0">
    <w:p w:rsidR="00F77774" w:rsidRDefault="00F77774" w:rsidP="00FB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00A" w:rsidRDefault="00F77774" w:rsidP="00CE2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00A" w:rsidRDefault="00F77774" w:rsidP="0036030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00A" w:rsidRDefault="00F77774" w:rsidP="00CE2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52700A" w:rsidRDefault="00F77774" w:rsidP="0036030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8AB" w:rsidRDefault="00FB08AB" w:rsidP="00CE2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AB" w:rsidRDefault="00FB08AB" w:rsidP="0036030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8AB" w:rsidRDefault="00FB08AB" w:rsidP="00CE2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FB08AB" w:rsidRDefault="00FB08AB" w:rsidP="0036030C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8AB" w:rsidRDefault="00FB08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5EBEDE6" wp14:editId="47125018">
              <wp:simplePos x="0" y="0"/>
              <wp:positionH relativeFrom="page">
                <wp:posOffset>6723380</wp:posOffset>
              </wp:positionH>
              <wp:positionV relativeFrom="page">
                <wp:posOffset>10111740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8AB" w:rsidRDefault="00FB08A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1449C">
                            <w:rPr>
                              <w:rStyle w:val="af1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af1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BED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9.4pt;margin-top:796.2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EwWAb+AAAAAPAQAADwAAAAAAAAAAAAAAAAA/BAAAZHJzL2Rvd25yZXYu&#10;eG1sUEsFBgAAAAAEAAQA8wAAAEwFAAAAAA==&#10;" filled="f" stroked="f">
              <v:textbox style="mso-fit-shape-to-text:t" inset="0,0,0,0">
                <w:txbxContent>
                  <w:p w:rsidR="00FB08AB" w:rsidRDefault="00FB08A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1449C">
                      <w:rPr>
                        <w:rStyle w:val="af1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af1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8AB" w:rsidRDefault="00FB08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49783C2" wp14:editId="63A6778D">
              <wp:simplePos x="0" y="0"/>
              <wp:positionH relativeFrom="page">
                <wp:posOffset>9723120</wp:posOffset>
              </wp:positionH>
              <wp:positionV relativeFrom="page">
                <wp:posOffset>6972300</wp:posOffset>
              </wp:positionV>
              <wp:extent cx="140335" cy="160655"/>
              <wp:effectExtent l="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8AB" w:rsidRDefault="00FB08A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1449C">
                            <w:rPr>
                              <w:rStyle w:val="af1"/>
                              <w:rFonts w:eastAsiaTheme="minorHAnsi"/>
                              <w:noProof/>
                            </w:rPr>
                            <w:t>38</w:t>
                          </w:r>
                          <w:r>
                            <w:rPr>
                              <w:rStyle w:val="af1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83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5.6pt;margin-top:549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" filled="f" stroked="f">
              <v:textbox style="mso-fit-shape-to-text:t" inset="0,0,0,0">
                <w:txbxContent>
                  <w:p w:rsidR="00FB08AB" w:rsidRDefault="00FB08A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1449C">
                      <w:rPr>
                        <w:rStyle w:val="af1"/>
                        <w:rFonts w:eastAsiaTheme="minorHAnsi"/>
                        <w:noProof/>
                      </w:rPr>
                      <w:t>38</w:t>
                    </w:r>
                    <w:r>
                      <w:rPr>
                        <w:rStyle w:val="af1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774" w:rsidRDefault="00F77774" w:rsidP="00FB08AB">
      <w:pPr>
        <w:spacing w:after="0" w:line="240" w:lineRule="auto"/>
      </w:pPr>
      <w:r>
        <w:separator/>
      </w:r>
    </w:p>
  </w:footnote>
  <w:footnote w:type="continuationSeparator" w:id="0">
    <w:p w:rsidR="00F77774" w:rsidRDefault="00F77774" w:rsidP="00FB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1EE"/>
    <w:multiLevelType w:val="multilevel"/>
    <w:tmpl w:val="1F729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D7508"/>
    <w:multiLevelType w:val="hybridMultilevel"/>
    <w:tmpl w:val="05642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84F36"/>
    <w:multiLevelType w:val="multilevel"/>
    <w:tmpl w:val="421823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FE44D6E"/>
    <w:multiLevelType w:val="hybridMultilevel"/>
    <w:tmpl w:val="92D8C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 w15:restartNumberingAfterBreak="0">
    <w:nsid w:val="11E47B7B"/>
    <w:multiLevelType w:val="hybridMultilevel"/>
    <w:tmpl w:val="1692215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346C0"/>
    <w:multiLevelType w:val="hybridMultilevel"/>
    <w:tmpl w:val="4B8C8D88"/>
    <w:lvl w:ilvl="0" w:tplc="3F6C9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46040"/>
    <w:multiLevelType w:val="hybridMultilevel"/>
    <w:tmpl w:val="91643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2252"/>
    <w:multiLevelType w:val="multilevel"/>
    <w:tmpl w:val="CA0E2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117CD2"/>
    <w:multiLevelType w:val="hybridMultilevel"/>
    <w:tmpl w:val="798EBDDA"/>
    <w:lvl w:ilvl="0" w:tplc="336C025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12E43"/>
    <w:multiLevelType w:val="multilevel"/>
    <w:tmpl w:val="E898A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E0242"/>
    <w:multiLevelType w:val="hybridMultilevel"/>
    <w:tmpl w:val="8B9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B92"/>
    <w:multiLevelType w:val="hybridMultilevel"/>
    <w:tmpl w:val="E1FABF1E"/>
    <w:lvl w:ilvl="0" w:tplc="564C1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9441B"/>
    <w:multiLevelType w:val="multilevel"/>
    <w:tmpl w:val="815C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6656F20"/>
    <w:multiLevelType w:val="hybridMultilevel"/>
    <w:tmpl w:val="E3F6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208F5"/>
    <w:multiLevelType w:val="hybridMultilevel"/>
    <w:tmpl w:val="9E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5055A"/>
    <w:multiLevelType w:val="multilevel"/>
    <w:tmpl w:val="D6228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E92535"/>
    <w:multiLevelType w:val="hybridMultilevel"/>
    <w:tmpl w:val="20D88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63CFF"/>
    <w:multiLevelType w:val="hybridMultilevel"/>
    <w:tmpl w:val="C4B61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38563B"/>
    <w:multiLevelType w:val="hybridMultilevel"/>
    <w:tmpl w:val="C6AA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F2733"/>
    <w:multiLevelType w:val="hybridMultilevel"/>
    <w:tmpl w:val="69ECE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22ED2"/>
    <w:multiLevelType w:val="hybridMultilevel"/>
    <w:tmpl w:val="D60C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E3B08"/>
    <w:multiLevelType w:val="hybridMultilevel"/>
    <w:tmpl w:val="B3322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E2043"/>
    <w:multiLevelType w:val="hybridMultilevel"/>
    <w:tmpl w:val="AEFEC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15F3"/>
    <w:multiLevelType w:val="hybridMultilevel"/>
    <w:tmpl w:val="26FA8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759BD"/>
    <w:multiLevelType w:val="hybridMultilevel"/>
    <w:tmpl w:val="EF80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B4E74"/>
    <w:multiLevelType w:val="hybridMultilevel"/>
    <w:tmpl w:val="F80C8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6BB8"/>
    <w:multiLevelType w:val="hybridMultilevel"/>
    <w:tmpl w:val="081A3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91939"/>
    <w:multiLevelType w:val="hybridMultilevel"/>
    <w:tmpl w:val="44BEA16E"/>
    <w:lvl w:ilvl="0" w:tplc="68A2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0A6C94">
      <w:numFmt w:val="none"/>
      <w:lvlText w:val=""/>
      <w:lvlJc w:val="left"/>
      <w:pPr>
        <w:tabs>
          <w:tab w:val="num" w:pos="360"/>
        </w:tabs>
      </w:pPr>
    </w:lvl>
    <w:lvl w:ilvl="2" w:tplc="C8FE3AC8">
      <w:numFmt w:val="none"/>
      <w:lvlText w:val=""/>
      <w:lvlJc w:val="left"/>
      <w:pPr>
        <w:tabs>
          <w:tab w:val="num" w:pos="360"/>
        </w:tabs>
      </w:pPr>
    </w:lvl>
    <w:lvl w:ilvl="3" w:tplc="544C48FC">
      <w:numFmt w:val="none"/>
      <w:lvlText w:val=""/>
      <w:lvlJc w:val="left"/>
      <w:pPr>
        <w:tabs>
          <w:tab w:val="num" w:pos="360"/>
        </w:tabs>
      </w:pPr>
    </w:lvl>
    <w:lvl w:ilvl="4" w:tplc="557008D0">
      <w:numFmt w:val="none"/>
      <w:lvlText w:val=""/>
      <w:lvlJc w:val="left"/>
      <w:pPr>
        <w:tabs>
          <w:tab w:val="num" w:pos="360"/>
        </w:tabs>
      </w:pPr>
    </w:lvl>
    <w:lvl w:ilvl="5" w:tplc="752A2D28">
      <w:numFmt w:val="none"/>
      <w:lvlText w:val=""/>
      <w:lvlJc w:val="left"/>
      <w:pPr>
        <w:tabs>
          <w:tab w:val="num" w:pos="360"/>
        </w:tabs>
      </w:pPr>
    </w:lvl>
    <w:lvl w:ilvl="6" w:tplc="B872984C">
      <w:numFmt w:val="none"/>
      <w:lvlText w:val=""/>
      <w:lvlJc w:val="left"/>
      <w:pPr>
        <w:tabs>
          <w:tab w:val="num" w:pos="360"/>
        </w:tabs>
      </w:pPr>
    </w:lvl>
    <w:lvl w:ilvl="7" w:tplc="47329F40">
      <w:numFmt w:val="none"/>
      <w:lvlText w:val=""/>
      <w:lvlJc w:val="left"/>
      <w:pPr>
        <w:tabs>
          <w:tab w:val="num" w:pos="360"/>
        </w:tabs>
      </w:pPr>
    </w:lvl>
    <w:lvl w:ilvl="8" w:tplc="E6B4492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4CF4EB0"/>
    <w:multiLevelType w:val="hybridMultilevel"/>
    <w:tmpl w:val="43E4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3180C"/>
    <w:multiLevelType w:val="hybridMultilevel"/>
    <w:tmpl w:val="9D6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F9694E"/>
    <w:multiLevelType w:val="hybridMultilevel"/>
    <w:tmpl w:val="6AF488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15F7A"/>
    <w:multiLevelType w:val="multilevel"/>
    <w:tmpl w:val="8AC4F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3" w15:restartNumberingAfterBreak="0">
    <w:nsid w:val="5F102A69"/>
    <w:multiLevelType w:val="multilevel"/>
    <w:tmpl w:val="6ED41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F032EE"/>
    <w:multiLevelType w:val="hybridMultilevel"/>
    <w:tmpl w:val="0F384F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25949"/>
    <w:multiLevelType w:val="hybridMultilevel"/>
    <w:tmpl w:val="1B46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064B0"/>
    <w:multiLevelType w:val="multilevel"/>
    <w:tmpl w:val="E3B680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A300E0B"/>
    <w:multiLevelType w:val="multilevel"/>
    <w:tmpl w:val="E9645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11A23"/>
    <w:multiLevelType w:val="multilevel"/>
    <w:tmpl w:val="ECAAD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DE0503"/>
    <w:multiLevelType w:val="hybridMultilevel"/>
    <w:tmpl w:val="6CDA6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600770"/>
    <w:multiLevelType w:val="hybridMultilevel"/>
    <w:tmpl w:val="F0407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56C5C"/>
    <w:multiLevelType w:val="hybridMultilevel"/>
    <w:tmpl w:val="FF10D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2E4DDC"/>
    <w:multiLevelType w:val="multilevel"/>
    <w:tmpl w:val="5FE07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A310A1"/>
    <w:multiLevelType w:val="hybridMultilevel"/>
    <w:tmpl w:val="A75887B0"/>
    <w:lvl w:ilvl="0" w:tplc="E5440D6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3"/>
  </w:num>
  <w:num w:numId="3">
    <w:abstractNumId w:val="4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21"/>
  </w:num>
  <w:num w:numId="7">
    <w:abstractNumId w:val="34"/>
  </w:num>
  <w:num w:numId="8">
    <w:abstractNumId w:val="31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2"/>
  </w:num>
  <w:num w:numId="17">
    <w:abstractNumId w:val="26"/>
  </w:num>
  <w:num w:numId="18">
    <w:abstractNumId w:val="19"/>
  </w:num>
  <w:num w:numId="19">
    <w:abstractNumId w:val="15"/>
  </w:num>
  <w:num w:numId="20">
    <w:abstractNumId w:val="29"/>
  </w:num>
  <w:num w:numId="21">
    <w:abstractNumId w:val="3"/>
  </w:num>
  <w:num w:numId="22">
    <w:abstractNumId w:val="35"/>
  </w:num>
  <w:num w:numId="23">
    <w:abstractNumId w:val="39"/>
  </w:num>
  <w:num w:numId="24">
    <w:abstractNumId w:val="27"/>
  </w:num>
  <w:num w:numId="25">
    <w:abstractNumId w:val="18"/>
  </w:num>
  <w:num w:numId="26">
    <w:abstractNumId w:val="30"/>
  </w:num>
  <w:num w:numId="27">
    <w:abstractNumId w:val="20"/>
  </w:num>
  <w:num w:numId="28">
    <w:abstractNumId w:val="14"/>
  </w:num>
  <w:num w:numId="29">
    <w:abstractNumId w:val="24"/>
  </w:num>
  <w:num w:numId="30">
    <w:abstractNumId w:val="11"/>
  </w:num>
  <w:num w:numId="31">
    <w:abstractNumId w:val="23"/>
  </w:num>
  <w:num w:numId="32">
    <w:abstractNumId w:val="17"/>
  </w:num>
  <w:num w:numId="33">
    <w:abstractNumId w:val="7"/>
  </w:num>
  <w:num w:numId="34">
    <w:abstractNumId w:val="8"/>
  </w:num>
  <w:num w:numId="35">
    <w:abstractNumId w:val="1"/>
  </w:num>
  <w:num w:numId="36">
    <w:abstractNumId w:val="32"/>
  </w:num>
  <w:num w:numId="37">
    <w:abstractNumId w:val="2"/>
  </w:num>
  <w:num w:numId="38">
    <w:abstractNumId w:val="16"/>
  </w:num>
  <w:num w:numId="39">
    <w:abstractNumId w:val="4"/>
  </w:num>
  <w:num w:numId="40">
    <w:abstractNumId w:val="36"/>
  </w:num>
  <w:num w:numId="41">
    <w:abstractNumId w:val="37"/>
  </w:num>
  <w:num w:numId="42">
    <w:abstractNumId w:val="42"/>
  </w:num>
  <w:num w:numId="43">
    <w:abstractNumId w:val="33"/>
  </w:num>
  <w:num w:numId="44">
    <w:abstractNumId w:val="0"/>
  </w:num>
  <w:num w:numId="45">
    <w:abstractNumId w:val="3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AB"/>
    <w:rsid w:val="0079593D"/>
    <w:rsid w:val="00F77774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5767"/>
  <w15:chartTrackingRefBased/>
  <w15:docId w15:val="{0D6E12CE-335C-4FDC-AFF5-23B3DC1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08AB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8A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08AB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FB08AB"/>
  </w:style>
  <w:style w:type="character" w:customStyle="1" w:styleId="10">
    <w:name w:val="Заголовок 1 Знак"/>
    <w:basedOn w:val="a0"/>
    <w:link w:val="1"/>
    <w:rsid w:val="00FB08AB"/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B08AB"/>
  </w:style>
  <w:style w:type="paragraph" w:styleId="2">
    <w:name w:val="Body Text Indent 2"/>
    <w:basedOn w:val="a"/>
    <w:link w:val="20"/>
    <w:rsid w:val="00FB08AB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08AB"/>
    <w:rPr>
      <w:rFonts w:eastAsia="Times New Roman" w:cs="Times New Roman"/>
      <w:szCs w:val="24"/>
      <w:lang w:eastAsia="ru-RU"/>
    </w:rPr>
  </w:style>
  <w:style w:type="paragraph" w:customStyle="1" w:styleId="a6">
    <w:name w:val="Знак Знак Знак Знак"/>
    <w:basedOn w:val="a"/>
    <w:rsid w:val="00FB08A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2">
    <w:name w:val="Table Grid 1"/>
    <w:basedOn w:val="a1"/>
    <w:rsid w:val="00FB08A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FB08A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FB08AB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y1">
    <w:name w:val="gray1"/>
    <w:rsid w:val="00FB08AB"/>
    <w:rPr>
      <w:color w:val="6C737F"/>
    </w:rPr>
  </w:style>
  <w:style w:type="paragraph" w:styleId="a9">
    <w:name w:val="header"/>
    <w:basedOn w:val="a"/>
    <w:link w:val="aa"/>
    <w:uiPriority w:val="99"/>
    <w:rsid w:val="00FB08A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B08AB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rsid w:val="00FB08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B08A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FB08AB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FB08AB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FB08AB"/>
  </w:style>
  <w:style w:type="character" w:customStyle="1" w:styleId="Exact">
    <w:name w:val="Подпись к картинке Exact"/>
    <w:basedOn w:val="a0"/>
    <w:link w:val="af"/>
    <w:rsid w:val="00FB08A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FB0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bel16ptExact">
    <w:name w:val="Основной текст (2) + Corbel;16 pt;Курсив Exact"/>
    <w:basedOn w:val="22"/>
    <w:rsid w:val="00FB08AB"/>
    <w:rPr>
      <w:rFonts w:ascii="Corbel" w:eastAsia="Corbel" w:hAnsi="Corbel" w:cs="Corbe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Exact0">
    <w:name w:val="Основной текст (2) + Курсив Exact"/>
    <w:basedOn w:val="22"/>
    <w:rsid w:val="00FB0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rsid w:val="00FB0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2"/>
    <w:rsid w:val="00FB0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2"/>
    <w:rsid w:val="00FB0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B08AB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af0">
    <w:name w:val="Колонтитул_"/>
    <w:basedOn w:val="a0"/>
    <w:rsid w:val="00FB0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Колонтитул"/>
    <w:basedOn w:val="af0"/>
    <w:rsid w:val="00FB0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B08AB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Оглавление_"/>
    <w:basedOn w:val="a0"/>
    <w:link w:val="af3"/>
    <w:rsid w:val="00FB08AB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FB08AB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2"/>
    <w:rsid w:val="00FB0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FB08AB"/>
    <w:rPr>
      <w:rFonts w:eastAsia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FB0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FB0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2"/>
    <w:rsid w:val="00FB0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FB0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2"/>
    <w:rsid w:val="00FB0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FB0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2"/>
    <w:rsid w:val="00FB0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B08AB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8A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;Полужирный"/>
    <w:basedOn w:val="6"/>
    <w:rsid w:val="00FB08AB"/>
    <w:rPr>
      <w:rFonts w:eastAsia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">
    <w:name w:val="Подпись к картинке"/>
    <w:basedOn w:val="a"/>
    <w:link w:val="Exact"/>
    <w:rsid w:val="00FB08AB"/>
    <w:pPr>
      <w:widowControl w:val="0"/>
      <w:shd w:val="clear" w:color="auto" w:fill="FFFFFF"/>
      <w:spacing w:after="0" w:line="310" w:lineRule="exact"/>
      <w:ind w:hanging="160"/>
    </w:pPr>
    <w:rPr>
      <w:rFonts w:eastAsia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B08AB"/>
    <w:pPr>
      <w:widowControl w:val="0"/>
      <w:shd w:val="clear" w:color="auto" w:fill="FFFFFF"/>
      <w:spacing w:before="1920" w:after="360" w:line="374" w:lineRule="exact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FB08AB"/>
    <w:pPr>
      <w:widowControl w:val="0"/>
      <w:shd w:val="clear" w:color="auto" w:fill="FFFFFF"/>
      <w:spacing w:after="560" w:line="310" w:lineRule="exact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af3">
    <w:name w:val="Оглавление"/>
    <w:basedOn w:val="a"/>
    <w:link w:val="af2"/>
    <w:rsid w:val="00FB08AB"/>
    <w:pPr>
      <w:widowControl w:val="0"/>
      <w:shd w:val="clear" w:color="auto" w:fill="FFFFFF"/>
      <w:spacing w:before="560" w:after="0" w:line="322" w:lineRule="exact"/>
      <w:jc w:val="both"/>
    </w:pPr>
    <w:rPr>
      <w:rFonts w:eastAsia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FB08AB"/>
    <w:pPr>
      <w:widowControl w:val="0"/>
      <w:shd w:val="clear" w:color="auto" w:fill="FFFFFF"/>
      <w:spacing w:before="540" w:after="0" w:line="322" w:lineRule="exact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B08AB"/>
    <w:pPr>
      <w:widowControl w:val="0"/>
      <w:shd w:val="clear" w:color="auto" w:fill="FFFFFF"/>
      <w:spacing w:before="300" w:after="0" w:line="230" w:lineRule="exact"/>
    </w:pPr>
    <w:rPr>
      <w:rFonts w:eastAsia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FB08AB"/>
    <w:pPr>
      <w:widowControl w:val="0"/>
      <w:shd w:val="clear" w:color="auto" w:fill="FFFFFF"/>
      <w:spacing w:after="240" w:line="322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5Exact">
    <w:name w:val="Основной текст (5) Exact"/>
    <w:basedOn w:val="a0"/>
    <w:rsid w:val="00FB0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table" w:customStyle="1" w:styleId="15">
    <w:name w:val="Сетка таблицы1"/>
    <w:basedOn w:val="a1"/>
    <w:next w:val="a7"/>
    <w:uiPriority w:val="39"/>
    <w:rsid w:val="00FB08AB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B08A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5">
    <w:name w:val="footnote text"/>
    <w:basedOn w:val="a"/>
    <w:link w:val="af6"/>
    <w:uiPriority w:val="99"/>
    <w:rsid w:val="00FB08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f6">
    <w:name w:val="Текст сноски Знак"/>
    <w:basedOn w:val="a0"/>
    <w:link w:val="af5"/>
    <w:uiPriority w:val="99"/>
    <w:rsid w:val="00FB08AB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f7">
    <w:name w:val="footnote reference"/>
    <w:basedOn w:val="a0"/>
    <w:uiPriority w:val="99"/>
    <w:rsid w:val="00FB08A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pntb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ibf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db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10189</Words>
  <Characters>58081</Characters>
  <Application>Microsoft Office Word</Application>
  <DocSecurity>0</DocSecurity>
  <Lines>484</Lines>
  <Paragraphs>136</Paragraphs>
  <ScaleCrop>false</ScaleCrop>
  <Company/>
  <LinksUpToDate>false</LinksUpToDate>
  <CharactersWithSpaces>68134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2022-10-05T11:43:00Z</dcterms:created>
  <dcterms:modified xsi:type="dcterms:W3CDTF">2022-10-05T11:45:00Z</dcterms:modified>
</cp:coreProperties>
</file>