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B3" w:rsidRDefault="00CF69B3" w:rsidP="00CF69B3">
      <w:pPr>
        <w:jc w:val="right"/>
        <w:rPr>
          <w:rFonts w:cs="Times New Roman"/>
          <w:sz w:val="24"/>
          <w:szCs w:val="24"/>
        </w:rPr>
      </w:pPr>
      <w:r w:rsidRPr="001D078F">
        <w:rPr>
          <w:rFonts w:cs="Times New Roman"/>
          <w:sz w:val="24"/>
          <w:szCs w:val="24"/>
        </w:rPr>
        <w:t>Приложение 1</w:t>
      </w:r>
    </w:p>
    <w:p w:rsidR="00CF69B3" w:rsidRPr="00CF69B3" w:rsidRDefault="00CF69B3" w:rsidP="00CF69B3">
      <w:pPr>
        <w:pStyle w:val="p8"/>
        <w:spacing w:after="0" w:afterAutospacing="0"/>
        <w:ind w:left="720"/>
        <w:jc w:val="center"/>
        <w:rPr>
          <w:b/>
          <w:sz w:val="28"/>
          <w:szCs w:val="28"/>
        </w:rPr>
      </w:pPr>
      <w:r w:rsidRPr="00CF69B3">
        <w:rPr>
          <w:b/>
          <w:i/>
          <w:sz w:val="28"/>
          <w:szCs w:val="28"/>
        </w:rPr>
        <w:t>Сравнительный анализ затруднений конкурсантов в педагогической деятельности до и после сопровождения, %</w:t>
      </w:r>
    </w:p>
    <w:tbl>
      <w:tblPr>
        <w:tblStyle w:val="a3"/>
        <w:tblW w:w="9634" w:type="dxa"/>
        <w:tblLook w:val="04A0"/>
      </w:tblPr>
      <w:tblGrid>
        <w:gridCol w:w="767"/>
        <w:gridCol w:w="4586"/>
        <w:gridCol w:w="2268"/>
        <w:gridCol w:w="2013"/>
      </w:tblGrid>
      <w:tr w:rsidR="00CF69B3" w:rsidRPr="00FF3DE3" w:rsidTr="00673752">
        <w:tc>
          <w:tcPr>
            <w:tcW w:w="767" w:type="dxa"/>
          </w:tcPr>
          <w:p w:rsidR="00CF69B3" w:rsidRPr="00FF3DE3" w:rsidRDefault="00CF69B3" w:rsidP="00673752">
            <w:pPr>
              <w:pStyle w:val="p8"/>
              <w:jc w:val="both"/>
              <w:rPr>
                <w:b/>
              </w:rPr>
            </w:pPr>
            <w:r w:rsidRPr="00FF3DE3">
              <w:rPr>
                <w:b/>
              </w:rPr>
              <w:t>№</w:t>
            </w:r>
          </w:p>
          <w:p w:rsidR="00CF69B3" w:rsidRPr="00FF3DE3" w:rsidRDefault="00CF69B3" w:rsidP="00673752">
            <w:pPr>
              <w:pStyle w:val="p8"/>
              <w:jc w:val="both"/>
              <w:rPr>
                <w:b/>
              </w:rPr>
            </w:pPr>
            <w:r w:rsidRPr="00FF3DE3">
              <w:rPr>
                <w:b/>
              </w:rPr>
              <w:t>п.п.</w:t>
            </w:r>
          </w:p>
        </w:tc>
        <w:tc>
          <w:tcPr>
            <w:tcW w:w="4586" w:type="dxa"/>
          </w:tcPr>
          <w:p w:rsidR="00CF69B3" w:rsidRDefault="00CF69B3" w:rsidP="00673752">
            <w:pPr>
              <w:pStyle w:val="p8"/>
              <w:jc w:val="both"/>
              <w:rPr>
                <w:b/>
              </w:rPr>
            </w:pPr>
          </w:p>
          <w:p w:rsidR="00CF69B3" w:rsidRPr="00FF3DE3" w:rsidRDefault="00CF69B3" w:rsidP="00673752">
            <w:pPr>
              <w:pStyle w:val="p8"/>
              <w:jc w:val="center"/>
              <w:rPr>
                <w:b/>
              </w:rPr>
            </w:pPr>
            <w:r w:rsidRPr="00FF3DE3">
              <w:rPr>
                <w:b/>
              </w:rPr>
              <w:t>Виды деятельности</w:t>
            </w:r>
          </w:p>
        </w:tc>
        <w:tc>
          <w:tcPr>
            <w:tcW w:w="2268" w:type="dxa"/>
          </w:tcPr>
          <w:p w:rsidR="00CF69B3" w:rsidRPr="00FF3DE3" w:rsidRDefault="00CF69B3" w:rsidP="00673752">
            <w:pPr>
              <w:pStyle w:val="p8"/>
              <w:jc w:val="center"/>
              <w:rPr>
                <w:b/>
              </w:rPr>
            </w:pPr>
            <w:r w:rsidRPr="00FF3DE3">
              <w:rPr>
                <w:b/>
              </w:rPr>
              <w:t>Затруднения до</w:t>
            </w:r>
            <w:r>
              <w:rPr>
                <w:b/>
              </w:rPr>
              <w:t xml:space="preserve"> проведения сопровождения</w:t>
            </w:r>
            <w:proofErr w:type="gramStart"/>
            <w:r w:rsidRPr="00FF3DE3">
              <w:rPr>
                <w:b/>
              </w:rPr>
              <w:t xml:space="preserve"> ,</w:t>
            </w:r>
            <w:proofErr w:type="gramEnd"/>
            <w:r w:rsidRPr="00FF3DE3">
              <w:rPr>
                <w:b/>
              </w:rPr>
              <w:t xml:space="preserve"> %</w:t>
            </w:r>
          </w:p>
        </w:tc>
        <w:tc>
          <w:tcPr>
            <w:tcW w:w="2013" w:type="dxa"/>
          </w:tcPr>
          <w:p w:rsidR="00CF69B3" w:rsidRPr="00FF3DE3" w:rsidRDefault="00CF69B3" w:rsidP="00673752">
            <w:pPr>
              <w:pStyle w:val="p8"/>
              <w:jc w:val="center"/>
              <w:rPr>
                <w:b/>
              </w:rPr>
            </w:pPr>
            <w:r w:rsidRPr="00FF3DE3">
              <w:rPr>
                <w:b/>
              </w:rPr>
              <w:t xml:space="preserve">Затруднения после </w:t>
            </w:r>
            <w:r>
              <w:rPr>
                <w:b/>
              </w:rPr>
              <w:t>осуществления сопровождения</w:t>
            </w:r>
            <w:r w:rsidRPr="00FF3DE3">
              <w:rPr>
                <w:b/>
              </w:rPr>
              <w:t>, %</w:t>
            </w:r>
          </w:p>
        </w:tc>
      </w:tr>
      <w:tr w:rsidR="00CF69B3" w:rsidTr="00673752">
        <w:tc>
          <w:tcPr>
            <w:tcW w:w="767" w:type="dxa"/>
          </w:tcPr>
          <w:p w:rsidR="00CF69B3" w:rsidRDefault="00CF69B3" w:rsidP="00673752">
            <w:pPr>
              <w:pStyle w:val="p8"/>
              <w:jc w:val="both"/>
            </w:pPr>
            <w:r>
              <w:t>1</w:t>
            </w:r>
          </w:p>
        </w:tc>
        <w:tc>
          <w:tcPr>
            <w:tcW w:w="4586" w:type="dxa"/>
          </w:tcPr>
          <w:p w:rsidR="00CF69B3" w:rsidRDefault="00CF69B3" w:rsidP="00673752">
            <w:r w:rsidRPr="0095563D">
              <w:rPr>
                <w:rFonts w:cs="Times New Roman"/>
                <w:sz w:val="24"/>
                <w:szCs w:val="24"/>
              </w:rPr>
              <w:t>Использование  технологии анализа преподавательской деятельности</w:t>
            </w:r>
          </w:p>
        </w:tc>
        <w:tc>
          <w:tcPr>
            <w:tcW w:w="2268" w:type="dxa"/>
          </w:tcPr>
          <w:p w:rsidR="00CF69B3" w:rsidRDefault="00CF69B3" w:rsidP="00673752">
            <w:pPr>
              <w:pStyle w:val="p8"/>
              <w:jc w:val="center"/>
            </w:pPr>
          </w:p>
        </w:tc>
        <w:tc>
          <w:tcPr>
            <w:tcW w:w="2013" w:type="dxa"/>
          </w:tcPr>
          <w:p w:rsidR="00CF69B3" w:rsidRDefault="00CF69B3" w:rsidP="00673752">
            <w:pPr>
              <w:pStyle w:val="p8"/>
              <w:jc w:val="center"/>
            </w:pPr>
          </w:p>
        </w:tc>
      </w:tr>
      <w:tr w:rsidR="00CF69B3" w:rsidTr="00673752">
        <w:tc>
          <w:tcPr>
            <w:tcW w:w="767" w:type="dxa"/>
          </w:tcPr>
          <w:p w:rsidR="00CF69B3" w:rsidRDefault="00CF69B3" w:rsidP="00673752">
            <w:pPr>
              <w:pStyle w:val="p8"/>
              <w:jc w:val="both"/>
            </w:pPr>
            <w:r>
              <w:t>2</w:t>
            </w:r>
          </w:p>
        </w:tc>
        <w:tc>
          <w:tcPr>
            <w:tcW w:w="4586" w:type="dxa"/>
          </w:tcPr>
          <w:p w:rsidR="00CF69B3" w:rsidRDefault="00CF69B3" w:rsidP="00673752">
            <w:pPr>
              <w:pStyle w:val="p8"/>
              <w:jc w:val="both"/>
            </w:pPr>
            <w:r>
              <w:t xml:space="preserve">Технология создания </w:t>
            </w:r>
            <w:proofErr w:type="spellStart"/>
            <w:r>
              <w:t>интернет-ресурса</w:t>
            </w:r>
            <w:proofErr w:type="spellEnd"/>
          </w:p>
        </w:tc>
        <w:tc>
          <w:tcPr>
            <w:tcW w:w="2268" w:type="dxa"/>
          </w:tcPr>
          <w:p w:rsidR="00CF69B3" w:rsidRDefault="00CF69B3" w:rsidP="00673752">
            <w:pPr>
              <w:pStyle w:val="p8"/>
              <w:jc w:val="center"/>
            </w:pPr>
          </w:p>
        </w:tc>
        <w:tc>
          <w:tcPr>
            <w:tcW w:w="2013" w:type="dxa"/>
          </w:tcPr>
          <w:p w:rsidR="00CF69B3" w:rsidRDefault="00CF69B3" w:rsidP="00673752">
            <w:pPr>
              <w:pStyle w:val="p8"/>
              <w:jc w:val="center"/>
            </w:pPr>
          </w:p>
        </w:tc>
      </w:tr>
      <w:tr w:rsidR="00CF69B3" w:rsidTr="00673752">
        <w:tc>
          <w:tcPr>
            <w:tcW w:w="767" w:type="dxa"/>
          </w:tcPr>
          <w:p w:rsidR="00CF69B3" w:rsidRDefault="00CF69B3" w:rsidP="00673752">
            <w:pPr>
              <w:pStyle w:val="p8"/>
              <w:jc w:val="both"/>
            </w:pPr>
            <w:r>
              <w:t>3</w:t>
            </w:r>
          </w:p>
        </w:tc>
        <w:tc>
          <w:tcPr>
            <w:tcW w:w="4586" w:type="dxa"/>
          </w:tcPr>
          <w:p w:rsidR="00CF69B3" w:rsidRDefault="00CF69B3" w:rsidP="00673752">
            <w:pPr>
              <w:pStyle w:val="p8"/>
              <w:jc w:val="both"/>
            </w:pPr>
            <w:r>
              <w:t>Написание  эссе</w:t>
            </w:r>
          </w:p>
        </w:tc>
        <w:tc>
          <w:tcPr>
            <w:tcW w:w="2268" w:type="dxa"/>
          </w:tcPr>
          <w:p w:rsidR="00CF69B3" w:rsidRDefault="00CF69B3" w:rsidP="00673752">
            <w:pPr>
              <w:pStyle w:val="p8"/>
              <w:jc w:val="center"/>
            </w:pPr>
          </w:p>
        </w:tc>
        <w:tc>
          <w:tcPr>
            <w:tcW w:w="2013" w:type="dxa"/>
          </w:tcPr>
          <w:p w:rsidR="00CF69B3" w:rsidRDefault="00CF69B3" w:rsidP="00673752">
            <w:pPr>
              <w:pStyle w:val="p8"/>
              <w:jc w:val="center"/>
            </w:pPr>
          </w:p>
        </w:tc>
      </w:tr>
      <w:tr w:rsidR="00CF69B3" w:rsidTr="00673752">
        <w:tc>
          <w:tcPr>
            <w:tcW w:w="767" w:type="dxa"/>
          </w:tcPr>
          <w:p w:rsidR="00CF69B3" w:rsidRDefault="00CF69B3" w:rsidP="00673752">
            <w:pPr>
              <w:pStyle w:val="p8"/>
              <w:jc w:val="both"/>
            </w:pPr>
            <w:r>
              <w:t>4</w:t>
            </w:r>
          </w:p>
        </w:tc>
        <w:tc>
          <w:tcPr>
            <w:tcW w:w="4586" w:type="dxa"/>
          </w:tcPr>
          <w:p w:rsidR="00CF69B3" w:rsidRDefault="00CF69B3" w:rsidP="00673752">
            <w:pPr>
              <w:pStyle w:val="p8"/>
              <w:jc w:val="both"/>
            </w:pPr>
            <w:r>
              <w:t xml:space="preserve">Создание  </w:t>
            </w:r>
            <w:proofErr w:type="spellStart"/>
            <w:r>
              <w:t>видеовизитки</w:t>
            </w:r>
            <w:proofErr w:type="spellEnd"/>
          </w:p>
        </w:tc>
        <w:tc>
          <w:tcPr>
            <w:tcW w:w="2268" w:type="dxa"/>
          </w:tcPr>
          <w:p w:rsidR="00CF69B3" w:rsidRDefault="00CF69B3" w:rsidP="00673752">
            <w:pPr>
              <w:pStyle w:val="p8"/>
              <w:jc w:val="center"/>
            </w:pPr>
          </w:p>
        </w:tc>
        <w:tc>
          <w:tcPr>
            <w:tcW w:w="2013" w:type="dxa"/>
          </w:tcPr>
          <w:p w:rsidR="00CF69B3" w:rsidRDefault="00CF69B3" w:rsidP="00673752">
            <w:pPr>
              <w:pStyle w:val="p8"/>
              <w:jc w:val="center"/>
            </w:pPr>
          </w:p>
        </w:tc>
      </w:tr>
      <w:tr w:rsidR="00CF69B3" w:rsidTr="00673752">
        <w:tc>
          <w:tcPr>
            <w:tcW w:w="767" w:type="dxa"/>
          </w:tcPr>
          <w:p w:rsidR="00CF69B3" w:rsidRDefault="00CF69B3" w:rsidP="00673752">
            <w:pPr>
              <w:pStyle w:val="p8"/>
              <w:jc w:val="both"/>
            </w:pPr>
            <w:r>
              <w:t>5</w:t>
            </w:r>
          </w:p>
        </w:tc>
        <w:tc>
          <w:tcPr>
            <w:tcW w:w="4586" w:type="dxa"/>
          </w:tcPr>
          <w:p w:rsidR="00CF69B3" w:rsidRDefault="00CF69B3" w:rsidP="00673752">
            <w:pPr>
              <w:pStyle w:val="p8"/>
              <w:jc w:val="both"/>
            </w:pPr>
            <w:r>
              <w:t xml:space="preserve">Подготовка  </w:t>
            </w:r>
            <w:proofErr w:type="spellStart"/>
            <w:r>
              <w:t>самопрезентации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CF69B3" w:rsidRDefault="00CF69B3" w:rsidP="00673752">
            <w:pPr>
              <w:pStyle w:val="p8"/>
              <w:jc w:val="center"/>
            </w:pPr>
          </w:p>
        </w:tc>
        <w:tc>
          <w:tcPr>
            <w:tcW w:w="2013" w:type="dxa"/>
          </w:tcPr>
          <w:p w:rsidR="00CF69B3" w:rsidRDefault="00CF69B3" w:rsidP="00673752">
            <w:pPr>
              <w:pStyle w:val="p8"/>
              <w:jc w:val="center"/>
            </w:pPr>
          </w:p>
        </w:tc>
      </w:tr>
    </w:tbl>
    <w:p w:rsidR="00CF69B3" w:rsidRDefault="00CF69B3" w:rsidP="00CF69B3">
      <w:pPr>
        <w:pStyle w:val="p8"/>
        <w:spacing w:after="0" w:afterAutospacing="0"/>
        <w:jc w:val="center"/>
      </w:pPr>
    </w:p>
    <w:p w:rsidR="00CF69B3" w:rsidRPr="00CF69B3" w:rsidRDefault="00CF69B3" w:rsidP="00CF69B3">
      <w:pPr>
        <w:pStyle w:val="p8"/>
        <w:spacing w:after="0" w:afterAutospacing="0"/>
        <w:ind w:left="720"/>
        <w:jc w:val="center"/>
        <w:rPr>
          <w:b/>
          <w:i/>
          <w:sz w:val="28"/>
          <w:szCs w:val="28"/>
        </w:rPr>
      </w:pPr>
      <w:r w:rsidRPr="00CF69B3">
        <w:rPr>
          <w:b/>
          <w:i/>
          <w:sz w:val="28"/>
          <w:szCs w:val="28"/>
        </w:rPr>
        <w:t xml:space="preserve">Сравнительный анализ затруднений конкурсантов при подготовке к открытому занятию до и после </w:t>
      </w:r>
      <w:proofErr w:type="spellStart"/>
      <w:proofErr w:type="gramStart"/>
      <w:r w:rsidRPr="00CF69B3">
        <w:rPr>
          <w:b/>
          <w:i/>
          <w:sz w:val="28"/>
          <w:szCs w:val="28"/>
        </w:rPr>
        <w:t>тренинга-встреч</w:t>
      </w:r>
      <w:proofErr w:type="spellEnd"/>
      <w:proofErr w:type="gramEnd"/>
      <w:r w:rsidRPr="00CF69B3">
        <w:rPr>
          <w:b/>
          <w:i/>
          <w:sz w:val="28"/>
          <w:szCs w:val="28"/>
        </w:rPr>
        <w:t>, %</w:t>
      </w:r>
    </w:p>
    <w:tbl>
      <w:tblPr>
        <w:tblStyle w:val="a3"/>
        <w:tblW w:w="9634" w:type="dxa"/>
        <w:tblLook w:val="04A0"/>
      </w:tblPr>
      <w:tblGrid>
        <w:gridCol w:w="800"/>
        <w:gridCol w:w="5620"/>
        <w:gridCol w:w="1607"/>
        <w:gridCol w:w="1607"/>
      </w:tblGrid>
      <w:tr w:rsidR="00CF69B3" w:rsidRPr="00FF3DE3" w:rsidTr="00673752">
        <w:tc>
          <w:tcPr>
            <w:tcW w:w="800" w:type="dxa"/>
          </w:tcPr>
          <w:p w:rsidR="00CF69B3" w:rsidRPr="00FF3DE3" w:rsidRDefault="00CF69B3" w:rsidP="00673752">
            <w:pPr>
              <w:pStyle w:val="p8"/>
              <w:jc w:val="both"/>
              <w:rPr>
                <w:b/>
              </w:rPr>
            </w:pPr>
            <w:r w:rsidRPr="00FF3DE3">
              <w:rPr>
                <w:b/>
              </w:rPr>
              <w:t>№</w:t>
            </w:r>
          </w:p>
          <w:p w:rsidR="00CF69B3" w:rsidRPr="00FF3DE3" w:rsidRDefault="00CF69B3" w:rsidP="00673752">
            <w:pPr>
              <w:pStyle w:val="p8"/>
              <w:jc w:val="both"/>
              <w:rPr>
                <w:b/>
              </w:rPr>
            </w:pPr>
            <w:r w:rsidRPr="00FF3DE3">
              <w:rPr>
                <w:b/>
              </w:rPr>
              <w:t>п.п.</w:t>
            </w:r>
          </w:p>
        </w:tc>
        <w:tc>
          <w:tcPr>
            <w:tcW w:w="5620" w:type="dxa"/>
          </w:tcPr>
          <w:p w:rsidR="00CF69B3" w:rsidRDefault="00CF69B3" w:rsidP="00673752">
            <w:pPr>
              <w:pStyle w:val="p8"/>
              <w:jc w:val="both"/>
              <w:rPr>
                <w:b/>
              </w:rPr>
            </w:pPr>
          </w:p>
          <w:p w:rsidR="00CF69B3" w:rsidRPr="00FF3DE3" w:rsidRDefault="00CF69B3" w:rsidP="00673752">
            <w:pPr>
              <w:pStyle w:val="p8"/>
              <w:jc w:val="center"/>
              <w:rPr>
                <w:b/>
              </w:rPr>
            </w:pPr>
            <w:r w:rsidRPr="00FF3DE3">
              <w:rPr>
                <w:b/>
              </w:rPr>
              <w:t>Виды деятельности</w:t>
            </w:r>
          </w:p>
        </w:tc>
        <w:tc>
          <w:tcPr>
            <w:tcW w:w="1607" w:type="dxa"/>
          </w:tcPr>
          <w:p w:rsidR="00CF69B3" w:rsidRPr="00FF3DE3" w:rsidRDefault="00CF69B3" w:rsidP="00673752">
            <w:pPr>
              <w:pStyle w:val="p8"/>
              <w:jc w:val="center"/>
              <w:rPr>
                <w:b/>
              </w:rPr>
            </w:pPr>
            <w:r w:rsidRPr="00FF3DE3">
              <w:rPr>
                <w:b/>
              </w:rPr>
              <w:t xml:space="preserve">Затруднения до </w:t>
            </w:r>
            <w:proofErr w:type="spellStart"/>
            <w:proofErr w:type="gramStart"/>
            <w:r w:rsidRPr="00FF3DE3">
              <w:rPr>
                <w:b/>
              </w:rPr>
              <w:t>тренинга-встреч</w:t>
            </w:r>
            <w:proofErr w:type="spellEnd"/>
            <w:proofErr w:type="gramEnd"/>
            <w:r w:rsidRPr="00FF3DE3">
              <w:rPr>
                <w:b/>
              </w:rPr>
              <w:t>, %</w:t>
            </w:r>
          </w:p>
        </w:tc>
        <w:tc>
          <w:tcPr>
            <w:tcW w:w="1607" w:type="dxa"/>
          </w:tcPr>
          <w:p w:rsidR="00CF69B3" w:rsidRPr="00FF3DE3" w:rsidRDefault="00CF69B3" w:rsidP="00673752">
            <w:pPr>
              <w:pStyle w:val="p8"/>
              <w:jc w:val="center"/>
              <w:rPr>
                <w:b/>
              </w:rPr>
            </w:pPr>
            <w:r w:rsidRPr="00FF3DE3">
              <w:rPr>
                <w:b/>
              </w:rPr>
              <w:t xml:space="preserve">Затруднения после </w:t>
            </w:r>
            <w:proofErr w:type="spellStart"/>
            <w:proofErr w:type="gramStart"/>
            <w:r w:rsidRPr="00FF3DE3">
              <w:rPr>
                <w:b/>
              </w:rPr>
              <w:t>тренинга-встреч</w:t>
            </w:r>
            <w:proofErr w:type="spellEnd"/>
            <w:proofErr w:type="gramEnd"/>
            <w:r w:rsidRPr="00FF3DE3">
              <w:rPr>
                <w:b/>
              </w:rPr>
              <w:t>, %</w:t>
            </w:r>
          </w:p>
        </w:tc>
      </w:tr>
      <w:tr w:rsidR="00CF69B3" w:rsidTr="00673752">
        <w:tc>
          <w:tcPr>
            <w:tcW w:w="800" w:type="dxa"/>
          </w:tcPr>
          <w:p w:rsidR="00CF69B3" w:rsidRDefault="00CF69B3" w:rsidP="00673752">
            <w:pPr>
              <w:pStyle w:val="p8"/>
              <w:jc w:val="both"/>
            </w:pPr>
            <w:r>
              <w:t>1</w:t>
            </w:r>
          </w:p>
        </w:tc>
        <w:tc>
          <w:tcPr>
            <w:tcW w:w="5620" w:type="dxa"/>
          </w:tcPr>
          <w:p w:rsidR="00CF69B3" w:rsidRDefault="00CF69B3" w:rsidP="00673752">
            <w:pPr>
              <w:pStyle w:val="p8"/>
              <w:jc w:val="both"/>
            </w:pPr>
            <w:r>
              <w:t>Формулировать цели и задачи учебного занятия</w:t>
            </w:r>
          </w:p>
        </w:tc>
        <w:tc>
          <w:tcPr>
            <w:tcW w:w="1607" w:type="dxa"/>
          </w:tcPr>
          <w:p w:rsidR="00CF69B3" w:rsidRDefault="00CF69B3" w:rsidP="00673752">
            <w:pPr>
              <w:pStyle w:val="p8"/>
              <w:jc w:val="center"/>
            </w:pPr>
          </w:p>
        </w:tc>
        <w:tc>
          <w:tcPr>
            <w:tcW w:w="1607" w:type="dxa"/>
          </w:tcPr>
          <w:p w:rsidR="00CF69B3" w:rsidRDefault="00CF69B3" w:rsidP="00673752">
            <w:pPr>
              <w:pStyle w:val="p8"/>
              <w:jc w:val="center"/>
            </w:pPr>
          </w:p>
        </w:tc>
      </w:tr>
      <w:tr w:rsidR="00CF69B3" w:rsidTr="00673752">
        <w:tc>
          <w:tcPr>
            <w:tcW w:w="800" w:type="dxa"/>
          </w:tcPr>
          <w:p w:rsidR="00CF69B3" w:rsidRDefault="00CF69B3" w:rsidP="00673752">
            <w:pPr>
              <w:pStyle w:val="p8"/>
              <w:jc w:val="both"/>
            </w:pPr>
            <w:r>
              <w:t>2</w:t>
            </w:r>
          </w:p>
        </w:tc>
        <w:tc>
          <w:tcPr>
            <w:tcW w:w="5620" w:type="dxa"/>
          </w:tcPr>
          <w:p w:rsidR="00CF69B3" w:rsidRDefault="00CF69B3" w:rsidP="00673752">
            <w:pPr>
              <w:pStyle w:val="p8"/>
              <w:jc w:val="both"/>
            </w:pPr>
            <w:r>
              <w:t>Провести самоанализ урока</w:t>
            </w:r>
          </w:p>
        </w:tc>
        <w:tc>
          <w:tcPr>
            <w:tcW w:w="1607" w:type="dxa"/>
          </w:tcPr>
          <w:p w:rsidR="00CF69B3" w:rsidRDefault="00CF69B3" w:rsidP="00673752">
            <w:pPr>
              <w:pStyle w:val="p8"/>
              <w:jc w:val="center"/>
            </w:pPr>
          </w:p>
        </w:tc>
        <w:tc>
          <w:tcPr>
            <w:tcW w:w="1607" w:type="dxa"/>
          </w:tcPr>
          <w:p w:rsidR="00CF69B3" w:rsidRDefault="00CF69B3" w:rsidP="00673752">
            <w:pPr>
              <w:pStyle w:val="p8"/>
              <w:jc w:val="center"/>
            </w:pPr>
          </w:p>
        </w:tc>
      </w:tr>
      <w:tr w:rsidR="00CF69B3" w:rsidTr="00673752">
        <w:tc>
          <w:tcPr>
            <w:tcW w:w="800" w:type="dxa"/>
          </w:tcPr>
          <w:p w:rsidR="00CF69B3" w:rsidRDefault="00CF69B3" w:rsidP="00673752">
            <w:pPr>
              <w:pStyle w:val="p8"/>
              <w:jc w:val="both"/>
            </w:pPr>
            <w:r>
              <w:t>3</w:t>
            </w:r>
          </w:p>
        </w:tc>
        <w:tc>
          <w:tcPr>
            <w:tcW w:w="5620" w:type="dxa"/>
          </w:tcPr>
          <w:p w:rsidR="00CF69B3" w:rsidRDefault="00CF69B3" w:rsidP="00673752">
            <w:pPr>
              <w:pStyle w:val="p8"/>
              <w:jc w:val="both"/>
            </w:pPr>
            <w:r>
              <w:t>Привести в соответствие технологию проведения учебного занятия с заявленной концепцией</w:t>
            </w:r>
          </w:p>
        </w:tc>
        <w:tc>
          <w:tcPr>
            <w:tcW w:w="1607" w:type="dxa"/>
          </w:tcPr>
          <w:p w:rsidR="00CF69B3" w:rsidRDefault="00CF69B3" w:rsidP="00673752">
            <w:pPr>
              <w:pStyle w:val="p8"/>
              <w:jc w:val="center"/>
            </w:pPr>
          </w:p>
        </w:tc>
        <w:tc>
          <w:tcPr>
            <w:tcW w:w="1607" w:type="dxa"/>
          </w:tcPr>
          <w:p w:rsidR="00CF69B3" w:rsidRDefault="00CF69B3" w:rsidP="00673752">
            <w:pPr>
              <w:pStyle w:val="p8"/>
              <w:jc w:val="center"/>
            </w:pPr>
          </w:p>
        </w:tc>
      </w:tr>
      <w:tr w:rsidR="00CF69B3" w:rsidTr="00673752">
        <w:tc>
          <w:tcPr>
            <w:tcW w:w="800" w:type="dxa"/>
          </w:tcPr>
          <w:p w:rsidR="00CF69B3" w:rsidRDefault="00CF69B3" w:rsidP="00673752">
            <w:pPr>
              <w:pStyle w:val="p8"/>
              <w:jc w:val="both"/>
            </w:pPr>
            <w:r>
              <w:t>4</w:t>
            </w:r>
          </w:p>
        </w:tc>
        <w:tc>
          <w:tcPr>
            <w:tcW w:w="5620" w:type="dxa"/>
          </w:tcPr>
          <w:p w:rsidR="00CF69B3" w:rsidRDefault="00CF69B3" w:rsidP="00673752">
            <w:pPr>
              <w:pStyle w:val="p8"/>
              <w:jc w:val="both"/>
            </w:pPr>
            <w:r>
              <w:t>Представлять педагогический опыт в незнакомой аудитории</w:t>
            </w:r>
          </w:p>
        </w:tc>
        <w:tc>
          <w:tcPr>
            <w:tcW w:w="1607" w:type="dxa"/>
          </w:tcPr>
          <w:p w:rsidR="00CF69B3" w:rsidRDefault="00CF69B3" w:rsidP="00673752">
            <w:pPr>
              <w:pStyle w:val="p8"/>
              <w:jc w:val="center"/>
            </w:pPr>
          </w:p>
        </w:tc>
        <w:tc>
          <w:tcPr>
            <w:tcW w:w="1607" w:type="dxa"/>
          </w:tcPr>
          <w:p w:rsidR="00CF69B3" w:rsidRDefault="00CF69B3" w:rsidP="00673752">
            <w:pPr>
              <w:pStyle w:val="p8"/>
              <w:jc w:val="center"/>
            </w:pPr>
          </w:p>
        </w:tc>
      </w:tr>
      <w:tr w:rsidR="00CF69B3" w:rsidTr="00673752">
        <w:tc>
          <w:tcPr>
            <w:tcW w:w="800" w:type="dxa"/>
          </w:tcPr>
          <w:p w:rsidR="00CF69B3" w:rsidRDefault="00CF69B3" w:rsidP="00673752">
            <w:pPr>
              <w:pStyle w:val="p8"/>
              <w:jc w:val="both"/>
            </w:pPr>
            <w:r>
              <w:t>5</w:t>
            </w:r>
          </w:p>
        </w:tc>
        <w:tc>
          <w:tcPr>
            <w:tcW w:w="5620" w:type="dxa"/>
          </w:tcPr>
          <w:p w:rsidR="00CF69B3" w:rsidRDefault="00CF69B3" w:rsidP="00673752">
            <w:pPr>
              <w:pStyle w:val="p8"/>
              <w:jc w:val="both"/>
            </w:pPr>
            <w:r>
              <w:t xml:space="preserve">Принимать критику по отношению к себе и своей деятельности </w:t>
            </w:r>
          </w:p>
        </w:tc>
        <w:tc>
          <w:tcPr>
            <w:tcW w:w="1607" w:type="dxa"/>
          </w:tcPr>
          <w:p w:rsidR="00CF69B3" w:rsidRDefault="00CF69B3" w:rsidP="00673752">
            <w:pPr>
              <w:pStyle w:val="p8"/>
              <w:jc w:val="center"/>
            </w:pPr>
          </w:p>
        </w:tc>
        <w:tc>
          <w:tcPr>
            <w:tcW w:w="1607" w:type="dxa"/>
          </w:tcPr>
          <w:p w:rsidR="00CF69B3" w:rsidRDefault="00CF69B3" w:rsidP="00673752">
            <w:pPr>
              <w:pStyle w:val="p8"/>
              <w:jc w:val="center"/>
            </w:pPr>
          </w:p>
        </w:tc>
      </w:tr>
      <w:tr w:rsidR="00CF69B3" w:rsidTr="00673752">
        <w:tc>
          <w:tcPr>
            <w:tcW w:w="800" w:type="dxa"/>
          </w:tcPr>
          <w:p w:rsidR="00CF69B3" w:rsidRDefault="00CF69B3" w:rsidP="00673752">
            <w:pPr>
              <w:pStyle w:val="p8"/>
              <w:jc w:val="both"/>
            </w:pPr>
            <w:r>
              <w:t>6</w:t>
            </w:r>
          </w:p>
        </w:tc>
        <w:tc>
          <w:tcPr>
            <w:tcW w:w="5620" w:type="dxa"/>
          </w:tcPr>
          <w:p w:rsidR="00CF69B3" w:rsidRDefault="00CF69B3" w:rsidP="00673752">
            <w:pPr>
              <w:pStyle w:val="p8"/>
              <w:jc w:val="both"/>
            </w:pPr>
            <w:r>
              <w:t>Выявлять противоречия собственной методической деятельности</w:t>
            </w:r>
          </w:p>
        </w:tc>
        <w:tc>
          <w:tcPr>
            <w:tcW w:w="1607" w:type="dxa"/>
          </w:tcPr>
          <w:p w:rsidR="00CF69B3" w:rsidRDefault="00CF69B3" w:rsidP="00673752">
            <w:pPr>
              <w:pStyle w:val="p8"/>
              <w:jc w:val="center"/>
            </w:pPr>
          </w:p>
        </w:tc>
        <w:tc>
          <w:tcPr>
            <w:tcW w:w="1607" w:type="dxa"/>
          </w:tcPr>
          <w:p w:rsidR="00CF69B3" w:rsidRDefault="00CF69B3" w:rsidP="00673752">
            <w:pPr>
              <w:pStyle w:val="p8"/>
              <w:jc w:val="center"/>
            </w:pPr>
          </w:p>
        </w:tc>
      </w:tr>
    </w:tbl>
    <w:p w:rsidR="00CF69B3" w:rsidRDefault="00CF69B3" w:rsidP="00CF69B3">
      <w:pPr>
        <w:pStyle w:val="p8"/>
        <w:spacing w:before="0" w:beforeAutospacing="0" w:after="0" w:afterAutospacing="0"/>
        <w:jc w:val="right"/>
      </w:pPr>
    </w:p>
    <w:p w:rsidR="00CF69B3" w:rsidRDefault="00CF69B3" w:rsidP="00CF69B3">
      <w:pPr>
        <w:pStyle w:val="p8"/>
        <w:spacing w:before="0" w:beforeAutospacing="0" w:after="0" w:afterAutospacing="0"/>
        <w:jc w:val="center"/>
      </w:pPr>
      <w:r w:rsidRPr="00487DE1">
        <w:t xml:space="preserve"> </w:t>
      </w:r>
    </w:p>
    <w:p w:rsidR="00CF69B3" w:rsidRPr="00487DE1" w:rsidRDefault="00CF69B3" w:rsidP="00CF69B3">
      <w:pPr>
        <w:pStyle w:val="p8"/>
        <w:spacing w:before="0" w:beforeAutospacing="0" w:after="0" w:afterAutospacing="0"/>
        <w:jc w:val="right"/>
      </w:pPr>
    </w:p>
    <w:p w:rsidR="00CF69B3" w:rsidRPr="00CF69B3" w:rsidRDefault="00CF69B3" w:rsidP="00CF69B3">
      <w:pPr>
        <w:pStyle w:val="p8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F69B3">
        <w:rPr>
          <w:b/>
          <w:i/>
          <w:sz w:val="28"/>
          <w:szCs w:val="28"/>
        </w:rPr>
        <w:t>Показатели профессиональной компетентности конкурсантов до и после участия в конкурсе профессионального мастерства.</w:t>
      </w:r>
    </w:p>
    <w:tbl>
      <w:tblPr>
        <w:tblStyle w:val="a3"/>
        <w:tblW w:w="0" w:type="auto"/>
        <w:tblLook w:val="04A0"/>
      </w:tblPr>
      <w:tblGrid>
        <w:gridCol w:w="6845"/>
        <w:gridCol w:w="1231"/>
        <w:gridCol w:w="1269"/>
      </w:tblGrid>
      <w:tr w:rsidR="00CF69B3" w:rsidRPr="00A84047" w:rsidTr="00673752">
        <w:tc>
          <w:tcPr>
            <w:tcW w:w="6845" w:type="dxa"/>
          </w:tcPr>
          <w:p w:rsidR="00CF69B3" w:rsidRPr="00A84047" w:rsidRDefault="00CF69B3" w:rsidP="00673752">
            <w:pPr>
              <w:pStyle w:val="p8"/>
              <w:jc w:val="center"/>
              <w:rPr>
                <w:b/>
              </w:rPr>
            </w:pPr>
            <w:r w:rsidRPr="00A84047">
              <w:rPr>
                <w:b/>
              </w:rPr>
              <w:t>Показатели профессиональной компетентности</w:t>
            </w:r>
          </w:p>
        </w:tc>
        <w:tc>
          <w:tcPr>
            <w:tcW w:w="1231" w:type="dxa"/>
          </w:tcPr>
          <w:p w:rsidR="00CF69B3" w:rsidRPr="00A84047" w:rsidRDefault="00CF69B3" w:rsidP="00673752">
            <w:pPr>
              <w:pStyle w:val="p8"/>
              <w:jc w:val="center"/>
              <w:rPr>
                <w:b/>
              </w:rPr>
            </w:pPr>
            <w:r w:rsidRPr="00A84047">
              <w:rPr>
                <w:b/>
              </w:rPr>
              <w:t>До конкурса</w:t>
            </w:r>
          </w:p>
        </w:tc>
        <w:tc>
          <w:tcPr>
            <w:tcW w:w="1269" w:type="dxa"/>
          </w:tcPr>
          <w:p w:rsidR="00CF69B3" w:rsidRPr="00A84047" w:rsidRDefault="00CF69B3" w:rsidP="00673752">
            <w:pPr>
              <w:pStyle w:val="p8"/>
              <w:jc w:val="center"/>
              <w:rPr>
                <w:b/>
              </w:rPr>
            </w:pPr>
            <w:r w:rsidRPr="00A84047">
              <w:rPr>
                <w:b/>
              </w:rPr>
              <w:t>После конкурса</w:t>
            </w:r>
          </w:p>
        </w:tc>
      </w:tr>
      <w:tr w:rsidR="00CF69B3" w:rsidTr="00673752">
        <w:tc>
          <w:tcPr>
            <w:tcW w:w="6845" w:type="dxa"/>
          </w:tcPr>
          <w:p w:rsidR="00CF69B3" w:rsidRDefault="00CF69B3" w:rsidP="00673752">
            <w:pPr>
              <w:pStyle w:val="p8"/>
              <w:jc w:val="both"/>
            </w:pPr>
            <w:r>
              <w:t>Умение формулировать цели и задачи собственного опыта</w:t>
            </w:r>
          </w:p>
        </w:tc>
        <w:tc>
          <w:tcPr>
            <w:tcW w:w="1231" w:type="dxa"/>
          </w:tcPr>
          <w:p w:rsidR="00CF69B3" w:rsidRDefault="00CF69B3" w:rsidP="00673752">
            <w:pPr>
              <w:pStyle w:val="p8"/>
              <w:jc w:val="center"/>
            </w:pPr>
          </w:p>
        </w:tc>
        <w:tc>
          <w:tcPr>
            <w:tcW w:w="1269" w:type="dxa"/>
          </w:tcPr>
          <w:p w:rsidR="00CF69B3" w:rsidRDefault="00CF69B3" w:rsidP="00673752">
            <w:pPr>
              <w:pStyle w:val="p8"/>
              <w:jc w:val="center"/>
            </w:pPr>
          </w:p>
        </w:tc>
      </w:tr>
      <w:tr w:rsidR="00CF69B3" w:rsidTr="00673752">
        <w:tc>
          <w:tcPr>
            <w:tcW w:w="6845" w:type="dxa"/>
          </w:tcPr>
          <w:p w:rsidR="00CF69B3" w:rsidRDefault="00CF69B3" w:rsidP="00673752">
            <w:pPr>
              <w:pStyle w:val="p8"/>
              <w:jc w:val="both"/>
            </w:pPr>
            <w:r>
              <w:t>Умение сформулировать концепцию педагогической деятельности</w:t>
            </w:r>
          </w:p>
        </w:tc>
        <w:tc>
          <w:tcPr>
            <w:tcW w:w="1231" w:type="dxa"/>
          </w:tcPr>
          <w:p w:rsidR="00CF69B3" w:rsidRDefault="00CF69B3" w:rsidP="00673752">
            <w:pPr>
              <w:pStyle w:val="p8"/>
              <w:jc w:val="center"/>
            </w:pPr>
          </w:p>
        </w:tc>
        <w:tc>
          <w:tcPr>
            <w:tcW w:w="1269" w:type="dxa"/>
          </w:tcPr>
          <w:p w:rsidR="00CF69B3" w:rsidRDefault="00CF69B3" w:rsidP="00673752">
            <w:pPr>
              <w:pStyle w:val="p8"/>
              <w:jc w:val="center"/>
            </w:pPr>
          </w:p>
        </w:tc>
      </w:tr>
      <w:tr w:rsidR="00CF69B3" w:rsidTr="00673752">
        <w:tc>
          <w:tcPr>
            <w:tcW w:w="6845" w:type="dxa"/>
          </w:tcPr>
          <w:p w:rsidR="00CF69B3" w:rsidRDefault="00CF69B3" w:rsidP="00673752">
            <w:pPr>
              <w:pStyle w:val="p8"/>
              <w:jc w:val="both"/>
            </w:pPr>
            <w:r>
              <w:t>Умение вычленить факторы успешности в системе работы</w:t>
            </w:r>
          </w:p>
        </w:tc>
        <w:tc>
          <w:tcPr>
            <w:tcW w:w="1231" w:type="dxa"/>
          </w:tcPr>
          <w:p w:rsidR="00CF69B3" w:rsidRDefault="00CF69B3" w:rsidP="00673752">
            <w:pPr>
              <w:pStyle w:val="p8"/>
              <w:jc w:val="center"/>
            </w:pPr>
          </w:p>
        </w:tc>
        <w:tc>
          <w:tcPr>
            <w:tcW w:w="1269" w:type="dxa"/>
          </w:tcPr>
          <w:p w:rsidR="00CF69B3" w:rsidRDefault="00CF69B3" w:rsidP="00673752">
            <w:pPr>
              <w:pStyle w:val="p8"/>
              <w:jc w:val="center"/>
            </w:pPr>
          </w:p>
        </w:tc>
      </w:tr>
      <w:tr w:rsidR="00CF69B3" w:rsidTr="00673752">
        <w:tc>
          <w:tcPr>
            <w:tcW w:w="6845" w:type="dxa"/>
          </w:tcPr>
          <w:p w:rsidR="00CF69B3" w:rsidRDefault="00CF69B3" w:rsidP="00673752">
            <w:pPr>
              <w:pStyle w:val="p8"/>
              <w:jc w:val="both"/>
            </w:pPr>
            <w:r>
              <w:t>Умение грамотно использовать научную терминологию</w:t>
            </w:r>
          </w:p>
        </w:tc>
        <w:tc>
          <w:tcPr>
            <w:tcW w:w="1231" w:type="dxa"/>
          </w:tcPr>
          <w:p w:rsidR="00CF69B3" w:rsidRDefault="00CF69B3" w:rsidP="00673752">
            <w:pPr>
              <w:pStyle w:val="p8"/>
              <w:jc w:val="center"/>
            </w:pPr>
          </w:p>
        </w:tc>
        <w:tc>
          <w:tcPr>
            <w:tcW w:w="1269" w:type="dxa"/>
          </w:tcPr>
          <w:p w:rsidR="00CF69B3" w:rsidRDefault="00CF69B3" w:rsidP="00673752">
            <w:pPr>
              <w:pStyle w:val="p8"/>
              <w:jc w:val="center"/>
            </w:pPr>
          </w:p>
        </w:tc>
      </w:tr>
      <w:tr w:rsidR="00CF69B3" w:rsidTr="00673752">
        <w:tc>
          <w:tcPr>
            <w:tcW w:w="6845" w:type="dxa"/>
          </w:tcPr>
          <w:p w:rsidR="00CF69B3" w:rsidRDefault="00CF69B3" w:rsidP="00673752">
            <w:pPr>
              <w:pStyle w:val="p8"/>
              <w:jc w:val="both"/>
            </w:pPr>
            <w:r>
              <w:t xml:space="preserve">Умение встроить в логической последовательности материалы об опыте работы </w:t>
            </w:r>
          </w:p>
        </w:tc>
        <w:tc>
          <w:tcPr>
            <w:tcW w:w="1231" w:type="dxa"/>
          </w:tcPr>
          <w:p w:rsidR="00CF69B3" w:rsidRDefault="00CF69B3" w:rsidP="00673752">
            <w:pPr>
              <w:pStyle w:val="p8"/>
              <w:jc w:val="center"/>
            </w:pPr>
          </w:p>
        </w:tc>
        <w:tc>
          <w:tcPr>
            <w:tcW w:w="1269" w:type="dxa"/>
          </w:tcPr>
          <w:p w:rsidR="00CF69B3" w:rsidRDefault="00CF69B3" w:rsidP="00673752">
            <w:pPr>
              <w:pStyle w:val="p8"/>
              <w:jc w:val="center"/>
            </w:pPr>
          </w:p>
        </w:tc>
      </w:tr>
      <w:tr w:rsidR="00CF69B3" w:rsidTr="00673752">
        <w:tc>
          <w:tcPr>
            <w:tcW w:w="6845" w:type="dxa"/>
          </w:tcPr>
          <w:p w:rsidR="00CF69B3" w:rsidRDefault="00CF69B3" w:rsidP="00673752">
            <w:pPr>
              <w:pStyle w:val="p8"/>
              <w:jc w:val="both"/>
            </w:pPr>
            <w:r>
              <w:t>Умение определить основания самоанализа</w:t>
            </w:r>
          </w:p>
        </w:tc>
        <w:tc>
          <w:tcPr>
            <w:tcW w:w="1231" w:type="dxa"/>
          </w:tcPr>
          <w:p w:rsidR="00CF69B3" w:rsidRDefault="00CF69B3" w:rsidP="00673752">
            <w:pPr>
              <w:pStyle w:val="p8"/>
              <w:jc w:val="center"/>
            </w:pPr>
          </w:p>
        </w:tc>
        <w:tc>
          <w:tcPr>
            <w:tcW w:w="1269" w:type="dxa"/>
          </w:tcPr>
          <w:p w:rsidR="00CF69B3" w:rsidRDefault="00CF69B3" w:rsidP="00673752">
            <w:pPr>
              <w:pStyle w:val="p8"/>
              <w:jc w:val="center"/>
            </w:pPr>
          </w:p>
        </w:tc>
      </w:tr>
      <w:tr w:rsidR="00CF69B3" w:rsidTr="00673752">
        <w:tc>
          <w:tcPr>
            <w:tcW w:w="6845" w:type="dxa"/>
          </w:tcPr>
          <w:p w:rsidR="00CF69B3" w:rsidRDefault="00CF69B3" w:rsidP="00673752">
            <w:pPr>
              <w:pStyle w:val="p8"/>
              <w:jc w:val="both"/>
            </w:pPr>
            <w:r>
              <w:t>Умение формулировать принципы, используемые в педагогическом опыте</w:t>
            </w:r>
          </w:p>
        </w:tc>
        <w:tc>
          <w:tcPr>
            <w:tcW w:w="1231" w:type="dxa"/>
          </w:tcPr>
          <w:p w:rsidR="00CF69B3" w:rsidRDefault="00CF69B3" w:rsidP="00673752">
            <w:pPr>
              <w:pStyle w:val="p8"/>
              <w:jc w:val="center"/>
            </w:pPr>
          </w:p>
        </w:tc>
        <w:tc>
          <w:tcPr>
            <w:tcW w:w="1269" w:type="dxa"/>
          </w:tcPr>
          <w:p w:rsidR="00CF69B3" w:rsidRDefault="00CF69B3" w:rsidP="00673752">
            <w:pPr>
              <w:pStyle w:val="p8"/>
              <w:jc w:val="center"/>
            </w:pPr>
          </w:p>
        </w:tc>
      </w:tr>
    </w:tbl>
    <w:p w:rsidR="00C33F0C" w:rsidRDefault="00C33F0C" w:rsidP="00CF69B3"/>
    <w:sectPr w:rsidR="00C33F0C" w:rsidSect="00CF69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9B3"/>
    <w:rsid w:val="00091183"/>
    <w:rsid w:val="00457606"/>
    <w:rsid w:val="00C33F0C"/>
    <w:rsid w:val="00CF69B3"/>
    <w:rsid w:val="00FA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CF69B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ПЛ-47 Пречистое</dc:creator>
  <cp:lastModifiedBy>ПЛ-47 Пречистое</cp:lastModifiedBy>
  <cp:revision>1</cp:revision>
  <dcterms:created xsi:type="dcterms:W3CDTF">2021-10-18T13:07:00Z</dcterms:created>
  <dcterms:modified xsi:type="dcterms:W3CDTF">2021-10-18T13:16:00Z</dcterms:modified>
</cp:coreProperties>
</file>