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BD4C2" w14:textId="77777777" w:rsidR="0061156B" w:rsidRPr="00A10AEC" w:rsidRDefault="00781BFF">
      <w:pPr>
        <w:pStyle w:val="11"/>
        <w:keepNext/>
        <w:keepLines/>
        <w:shd w:val="clear" w:color="auto" w:fill="auto"/>
        <w:spacing w:after="0" w:line="300" w:lineRule="auto"/>
        <w:rPr>
          <w:sz w:val="20"/>
          <w:szCs w:val="20"/>
        </w:rPr>
      </w:pPr>
      <w:bookmarkStart w:id="0" w:name="bookmark0"/>
      <w:bookmarkStart w:id="1" w:name="bookmark1"/>
      <w:r w:rsidRPr="00A10AEC">
        <w:rPr>
          <w:sz w:val="20"/>
          <w:szCs w:val="20"/>
        </w:rPr>
        <w:t>ИНФОРМАЦИОННАЯ БАЗА ДАННЫХ</w:t>
      </w:r>
      <w:bookmarkEnd w:id="0"/>
      <w:bookmarkEnd w:id="1"/>
    </w:p>
    <w:p w14:paraId="68A5E3CD" w14:textId="0212C30F" w:rsidR="0061156B" w:rsidRPr="00A10AEC" w:rsidRDefault="00781BFF" w:rsidP="00A10AEC">
      <w:pPr>
        <w:pStyle w:val="11"/>
        <w:keepNext/>
        <w:keepLines/>
        <w:shd w:val="clear" w:color="auto" w:fill="auto"/>
        <w:spacing w:after="0" w:line="202" w:lineRule="auto"/>
        <w:rPr>
          <w:sz w:val="20"/>
          <w:szCs w:val="20"/>
        </w:rPr>
      </w:pPr>
      <w:bookmarkStart w:id="2" w:name="bookmark2"/>
      <w:bookmarkStart w:id="3" w:name="bookmark3"/>
      <w:r w:rsidRPr="00A10AEC">
        <w:rPr>
          <w:sz w:val="20"/>
          <w:szCs w:val="20"/>
        </w:rPr>
        <w:t xml:space="preserve">ПО </w:t>
      </w:r>
      <w:r w:rsidR="00A10AEC" w:rsidRPr="00A10AEC">
        <w:rPr>
          <w:sz w:val="20"/>
          <w:szCs w:val="20"/>
        </w:rPr>
        <w:t xml:space="preserve">ПРОФЕССИИ </w:t>
      </w:r>
      <w:r w:rsidRPr="00A10AEC">
        <w:rPr>
          <w:sz w:val="20"/>
          <w:szCs w:val="20"/>
        </w:rPr>
        <w:t>35.</w:t>
      </w:r>
      <w:r w:rsidR="00A10AEC" w:rsidRPr="00A10AEC">
        <w:rPr>
          <w:sz w:val="20"/>
          <w:szCs w:val="20"/>
        </w:rPr>
        <w:t>01.11</w:t>
      </w:r>
      <w:bookmarkEnd w:id="2"/>
      <w:bookmarkEnd w:id="3"/>
      <w:r w:rsidR="00A10AEC" w:rsidRPr="00A10AEC">
        <w:rPr>
          <w:sz w:val="20"/>
          <w:szCs w:val="20"/>
        </w:rPr>
        <w:t xml:space="preserve"> МАСТЕР СЕЛЬСКОХОЗЯЙСТВЕННОГО ПРОИЗВОДСТВА</w:t>
      </w:r>
    </w:p>
    <w:tbl>
      <w:tblPr>
        <w:tblOverlap w:val="never"/>
        <w:tblW w:w="106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5525"/>
        <w:gridCol w:w="2563"/>
      </w:tblGrid>
      <w:tr w:rsidR="0061156B" w:rsidRPr="00A10AEC" w14:paraId="76B05735" w14:textId="77777777" w:rsidTr="00A10AEC">
        <w:trPr>
          <w:trHeight w:hRule="exact" w:val="283"/>
          <w:jc w:val="center"/>
        </w:trPr>
        <w:tc>
          <w:tcPr>
            <w:tcW w:w="10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F212C61" w14:textId="77777777" w:rsidR="0061156B" w:rsidRPr="00A10AEC" w:rsidRDefault="00781BFF">
            <w:pPr>
              <w:pStyle w:val="a5"/>
              <w:shd w:val="clear" w:color="auto" w:fill="auto"/>
              <w:jc w:val="center"/>
            </w:pPr>
            <w:r w:rsidRPr="00A10AEC">
              <w:rPr>
                <w:rFonts w:eastAsia="Calibri"/>
              </w:rPr>
              <w:t>ИНФОРМАЦИОННЫЕ СИСТЕМЫ</w:t>
            </w:r>
          </w:p>
        </w:tc>
      </w:tr>
      <w:tr w:rsidR="0061156B" w:rsidRPr="00A10AEC" w14:paraId="7F610E2B" w14:textId="77777777" w:rsidTr="00A10AEC">
        <w:trPr>
          <w:trHeight w:hRule="exact" w:val="116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E8184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Система Гарант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B8922" w14:textId="584D0749" w:rsidR="0061156B" w:rsidRPr="00A10AEC" w:rsidRDefault="00781BFF">
            <w:pPr>
              <w:pStyle w:val="a5"/>
              <w:shd w:val="clear" w:color="auto" w:fill="auto"/>
            </w:pPr>
            <w:r w:rsidRPr="00A10AEC">
              <w:t xml:space="preserve">На сайте представлены нормативно-правовые документы, в том числе Федеральный государственный образовательный стандарт среднего профессионального образования по </w:t>
            </w:r>
            <w:r w:rsidR="00A10AEC" w:rsidRPr="00A10AEC">
              <w:t>профессии</w:t>
            </w:r>
            <w:r w:rsidRPr="00A10AEC">
              <w:t xml:space="preserve"> </w:t>
            </w:r>
            <w:r w:rsidR="00A10AEC" w:rsidRPr="00A10AEC">
              <w:t>35.01.11 Мастер сельскохозяйственного производства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8B192" w14:textId="77777777" w:rsidR="0061156B" w:rsidRPr="00A10AEC" w:rsidRDefault="007E3FA4">
            <w:pPr>
              <w:pStyle w:val="a5"/>
              <w:shd w:val="clear" w:color="auto" w:fill="auto"/>
            </w:pPr>
            <w:hyperlink r:id="rId6" w:history="1">
              <w:r w:rsidR="00781BFF" w:rsidRPr="00A10AEC">
                <w:rPr>
                  <w:color w:val="0000FF"/>
                  <w:lang w:val="en-US" w:eastAsia="en-US" w:bidi="en-US"/>
                </w:rPr>
                <w:t>https://base.garant.ru/</w:t>
              </w:r>
            </w:hyperlink>
          </w:p>
        </w:tc>
      </w:tr>
      <w:tr w:rsidR="0061156B" w:rsidRPr="00A10AEC" w14:paraId="3E41796A" w14:textId="77777777" w:rsidTr="00A10AEC">
        <w:trPr>
          <w:trHeight w:hRule="exact" w:val="143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3D098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Профессиональные стандарты и справочники должностей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62CB7" w14:textId="1E1D5A15" w:rsidR="0061156B" w:rsidRPr="00A10AEC" w:rsidRDefault="00781BFF">
            <w:pPr>
              <w:pStyle w:val="a5"/>
              <w:shd w:val="clear" w:color="auto" w:fill="auto"/>
            </w:pPr>
            <w:r w:rsidRPr="00A10AEC">
              <w:t xml:space="preserve">На сайте содержится профессиональный </w:t>
            </w:r>
            <w:proofErr w:type="gramStart"/>
            <w:r w:rsidRPr="00A10AEC">
              <w:t>стандарт  профессиональный</w:t>
            </w:r>
            <w:proofErr w:type="gramEnd"/>
            <w:r w:rsidRPr="00A10AEC">
              <w:t xml:space="preserve"> стандарт 13.016Слесарь по ремонту сельскохозяйственных машин и оборудования </w:t>
            </w:r>
            <w:proofErr w:type="spellStart"/>
            <w:r w:rsidRPr="00A10AEC">
              <w:t>Профстандарт</w:t>
            </w:r>
            <w:proofErr w:type="spellEnd"/>
            <w:r w:rsidRPr="00A10AEC">
              <w:t>: 13.006</w:t>
            </w:r>
          </w:p>
          <w:p w14:paraId="705E259F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Тракторист-машинист сельскохозяйственного производства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626FE" w14:textId="77777777" w:rsidR="0061156B" w:rsidRPr="00A10AEC" w:rsidRDefault="007E3FA4">
            <w:pPr>
              <w:pStyle w:val="a5"/>
              <w:shd w:val="clear" w:color="auto" w:fill="auto"/>
              <w:spacing w:after="440"/>
            </w:pPr>
            <w:hyperlink r:id="rId7" w:history="1">
              <w:r w:rsidR="00781BFF" w:rsidRPr="00A10AEC">
                <w:rPr>
                  <w:color w:val="0000FF"/>
                  <w:lang w:val="en-US" w:eastAsia="en-US" w:bidi="en-US"/>
                </w:rPr>
                <w:t>https</w:t>
              </w:r>
              <w:r w:rsidR="00781BFF" w:rsidRPr="00A10AEC">
                <w:rPr>
                  <w:color w:val="0000FF"/>
                  <w:lang w:eastAsia="en-US" w:bidi="en-US"/>
                </w:rPr>
                <w:t>://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classinform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ru</w:t>
              </w:r>
              <w:proofErr w:type="spellEnd"/>
            </w:hyperlink>
          </w:p>
          <w:p w14:paraId="40A2BD35" w14:textId="77777777" w:rsidR="0061156B" w:rsidRPr="00A10AEC" w:rsidRDefault="007E3FA4">
            <w:pPr>
              <w:pStyle w:val="a5"/>
              <w:shd w:val="clear" w:color="auto" w:fill="auto"/>
            </w:pPr>
            <w:hyperlink r:id="rId8" w:history="1">
              <w:r w:rsidR="00781BFF" w:rsidRPr="00A10AEC">
                <w:rPr>
                  <w:color w:val="0000FF"/>
                  <w:lang w:val="en-US" w:eastAsia="en-US" w:bidi="en-US"/>
                </w:rPr>
                <w:t>https</w:t>
              </w:r>
              <w:r w:rsidR="00781BFF" w:rsidRPr="00A10AEC">
                <w:rPr>
                  <w:color w:val="0000FF"/>
                  <w:lang w:eastAsia="en-US" w:bidi="en-US"/>
                </w:rPr>
                <w:t>://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profstandart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rosmintrud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61156B" w:rsidRPr="00A10AEC" w14:paraId="25E29D95" w14:textId="77777777" w:rsidTr="00A10AEC">
        <w:trPr>
          <w:trHeight w:hRule="exact" w:val="116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BA535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Российская Сельская</w:t>
            </w:r>
          </w:p>
          <w:p w14:paraId="355DC9F5" w14:textId="77777777" w:rsidR="0061156B" w:rsidRPr="00A10AEC" w:rsidRDefault="00781BFF">
            <w:pPr>
              <w:pStyle w:val="a5"/>
              <w:shd w:val="clear" w:color="auto" w:fill="auto"/>
            </w:pPr>
            <w:proofErr w:type="spellStart"/>
            <w:r w:rsidRPr="00A10AEC">
              <w:t>ИнформационнаяСеть</w:t>
            </w:r>
            <w:proofErr w:type="spell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97E77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осуществляет свою деятельность в двух основных направлениях - в области информационной поддержки агробизнеса и сельскохозяйственных товаропроизводителей, а также в области развития и внедрения новых образовательных 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5797D" w14:textId="77777777" w:rsidR="0061156B" w:rsidRPr="00A10AEC" w:rsidRDefault="007E3FA4">
            <w:pPr>
              <w:pStyle w:val="a5"/>
              <w:shd w:val="clear" w:color="auto" w:fill="auto"/>
            </w:pPr>
            <w:hyperlink r:id="rId9" w:history="1">
              <w:r w:rsidR="00781BFF" w:rsidRPr="00A10AEC">
                <w:rPr>
                  <w:color w:val="0000FF"/>
                  <w:lang w:val="en-US" w:eastAsia="en-US" w:bidi="en-US"/>
                </w:rPr>
                <w:t>http</w:t>
              </w:r>
              <w:r w:rsidR="00781BFF" w:rsidRPr="00A10AEC">
                <w:rPr>
                  <w:color w:val="0000FF"/>
                  <w:lang w:eastAsia="en-US" w:bidi="en-US"/>
                </w:rPr>
                <w:t>://</w:t>
              </w:r>
              <w:r w:rsidR="00781BFF" w:rsidRPr="00A10AEC">
                <w:rPr>
                  <w:color w:val="0000FF"/>
                  <w:lang w:val="en-US" w:eastAsia="en-US" w:bidi="en-US"/>
                </w:rPr>
                <w:t>www</w:t>
              </w:r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fadr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msu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61156B" w:rsidRPr="00A10AEC" w14:paraId="4D4C615B" w14:textId="77777777" w:rsidTr="00A10AEC">
        <w:trPr>
          <w:trHeight w:hRule="exact" w:val="11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C429A3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Портал Российской академии сельскохозяйственных наук (РАСХН) (Россельхозакадемии)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DF0C9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В системе Р</w:t>
            </w:r>
            <w:bookmarkStart w:id="4" w:name="_GoBack"/>
            <w:bookmarkEnd w:id="4"/>
            <w:r w:rsidRPr="00A10AEC">
              <w:t>оссельхозакадемии сосредоточен основной научный потенциал агропромышленного комплекса Российской Федерации. На сайте имеется доступ к электронной библиотеке, а также база данных трудов сотрудников.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B2D0F" w14:textId="77777777" w:rsidR="0061156B" w:rsidRPr="00A10AEC" w:rsidRDefault="007E3FA4">
            <w:pPr>
              <w:pStyle w:val="a5"/>
              <w:shd w:val="clear" w:color="auto" w:fill="auto"/>
            </w:pPr>
            <w:hyperlink r:id="rId10" w:history="1">
              <w:r w:rsidR="00781BFF" w:rsidRPr="00A10AEC">
                <w:rPr>
                  <w:color w:val="0000FF"/>
                  <w:lang w:val="en-US" w:eastAsia="en-US" w:bidi="en-US"/>
                </w:rPr>
                <w:t>http://www.agroacadem.ru</w:t>
              </w:r>
            </w:hyperlink>
          </w:p>
        </w:tc>
      </w:tr>
      <w:tr w:rsidR="0061156B" w:rsidRPr="00A10AEC" w14:paraId="54476FAF" w14:textId="77777777" w:rsidTr="00A10AEC">
        <w:trPr>
          <w:trHeight w:hRule="exact" w:val="254"/>
          <w:jc w:val="center"/>
        </w:trPr>
        <w:tc>
          <w:tcPr>
            <w:tcW w:w="10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63FAFC9" w14:textId="77777777" w:rsidR="0061156B" w:rsidRPr="00A10AEC" w:rsidRDefault="00781BFF">
            <w:pPr>
              <w:pStyle w:val="a5"/>
              <w:shd w:val="clear" w:color="auto" w:fill="auto"/>
              <w:jc w:val="center"/>
            </w:pPr>
            <w:r w:rsidRPr="00A10AEC">
              <w:rPr>
                <w:rFonts w:eastAsia="Calibri"/>
              </w:rPr>
              <w:t>БАЗЫ ДАННЫХ</w:t>
            </w:r>
          </w:p>
        </w:tc>
      </w:tr>
      <w:tr w:rsidR="0061156B" w:rsidRPr="00A10AEC" w14:paraId="03A3D1DD" w14:textId="77777777" w:rsidTr="00A10AEC">
        <w:trPr>
          <w:trHeight w:hRule="exact" w:val="346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47938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rPr>
                <w:lang w:val="en-US" w:eastAsia="en-US" w:bidi="en-US"/>
              </w:rPr>
              <w:t>AGROS</w:t>
            </w:r>
            <w:r w:rsidRPr="00A10AEC">
              <w:rPr>
                <w:lang w:eastAsia="en-US" w:bidi="en-US"/>
              </w:rPr>
              <w:t>.</w:t>
            </w:r>
          </w:p>
          <w:p w14:paraId="01FB41B9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Библиографическая база данных Центральной научной сельскохозяйственной библиотеки (ЦНСХБ) Российской академии сельскохозяйственных наук (РАСХН)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50AA9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Включает аннотированные библиографические записи книг и статей из сборников, периодических и продолжающихся изданий по проблемам сельского хозяйства и смежным отраслям из российского и мирового потока публикаций. Тематические рубрики: экология, охрана природы, ботаника, биология, экономика сельского хозяйства, ветеринария, лесное хозяйство, организация и управление сельскохозяйственным производством, механизация сельского хозяйства, почвоведение, агротехника, сельскохозяйственная мелиорация, удобрения, вредители, болезни и защита растений, полеводство, садоводство, плодоводство, овощеводство, животноводство, продукция животноводства, пчеловодство, охота, рыболовство, рыбоводство, переработка сельскохозяйственной продукции, питание.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6AE92" w14:textId="77777777" w:rsidR="0061156B" w:rsidRPr="00A10AEC" w:rsidRDefault="007E3FA4">
            <w:pPr>
              <w:pStyle w:val="a5"/>
              <w:shd w:val="clear" w:color="auto" w:fill="auto"/>
            </w:pPr>
            <w:hyperlink r:id="rId11" w:history="1">
              <w:r w:rsidR="00781BFF" w:rsidRPr="00A10AEC">
                <w:rPr>
                  <w:color w:val="0000FF"/>
                  <w:lang w:val="en-US" w:eastAsia="en-US" w:bidi="en-US"/>
                </w:rPr>
                <w:t>http</w:t>
              </w:r>
              <w:r w:rsidR="00781BFF" w:rsidRPr="00A10AEC">
                <w:rPr>
                  <w:color w:val="0000FF"/>
                  <w:lang w:eastAsia="en-US" w:bidi="en-US"/>
                </w:rPr>
                <w:t>://</w:t>
              </w:r>
              <w:r w:rsidR="00781BFF" w:rsidRPr="00A10AEC">
                <w:rPr>
                  <w:color w:val="0000FF"/>
                  <w:lang w:val="en-US" w:eastAsia="en-US" w:bidi="en-US"/>
                </w:rPr>
                <w:t>www</w:t>
              </w:r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cnshb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ru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/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zgw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/</w:t>
              </w:r>
            </w:hyperlink>
          </w:p>
        </w:tc>
      </w:tr>
      <w:tr w:rsidR="0061156B" w:rsidRPr="00A10AEC" w14:paraId="7B9A329F" w14:textId="77777777" w:rsidTr="00A10AEC">
        <w:trPr>
          <w:trHeight w:hRule="exact" w:val="79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6AEF4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Министерство сельского хозяйства Российской Федерации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28BCE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Сайт содержит новости, банк документов, статистические данные перечень конференций и др.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A040D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rPr>
                <w:color w:val="0000FF"/>
                <w:lang w:val="en-US" w:eastAsia="en-US" w:bidi="en-US"/>
              </w:rPr>
              <w:t xml:space="preserve">https ://mcx. gov. </w:t>
            </w:r>
            <w:proofErr w:type="spellStart"/>
            <w:r w:rsidRPr="00A10AEC">
              <w:rPr>
                <w:color w:val="0000FF"/>
                <w:lang w:val="en-US" w:eastAsia="en-US" w:bidi="en-US"/>
              </w:rPr>
              <w:t>ru</w:t>
            </w:r>
            <w:proofErr w:type="spellEnd"/>
          </w:p>
        </w:tc>
      </w:tr>
      <w:tr w:rsidR="0061156B" w:rsidRPr="00A10AEC" w14:paraId="0942D28B" w14:textId="77777777" w:rsidTr="00A10AEC">
        <w:trPr>
          <w:trHeight w:hRule="exact" w:val="69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50980" w14:textId="77777777" w:rsidR="0061156B" w:rsidRPr="00A10AEC" w:rsidRDefault="00781BFF">
            <w:pPr>
              <w:pStyle w:val="a5"/>
              <w:shd w:val="clear" w:color="auto" w:fill="auto"/>
            </w:pPr>
            <w:proofErr w:type="spellStart"/>
            <w:r w:rsidRPr="00A10AEC">
              <w:t>Агрономия.ру</w:t>
            </w:r>
            <w:proofErr w:type="spellEnd"/>
            <w:r w:rsidRPr="00A10AEC">
              <w:t xml:space="preserve"> - портал о сельском хозяйстве в России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A6A90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Информационный портал о сельском хозяйстве России, призванный предоставлять оперативную информацию о ситуации в сельскохозяйственном секторе экономики страны.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6E1D7" w14:textId="77777777" w:rsidR="0061156B" w:rsidRPr="00A10AEC" w:rsidRDefault="007E3FA4">
            <w:pPr>
              <w:pStyle w:val="a5"/>
              <w:shd w:val="clear" w:color="auto" w:fill="auto"/>
            </w:pPr>
            <w:hyperlink r:id="rId12" w:history="1">
              <w:r w:rsidR="00781BFF" w:rsidRPr="00A10AEC">
                <w:rPr>
                  <w:color w:val="0000FF"/>
                  <w:lang w:val="en-US" w:eastAsia="en-US" w:bidi="en-US"/>
                </w:rPr>
                <w:t>http://agronomy.ru</w:t>
              </w:r>
            </w:hyperlink>
          </w:p>
        </w:tc>
      </w:tr>
      <w:tr w:rsidR="0061156B" w:rsidRPr="00A10AEC" w14:paraId="3DED600F" w14:textId="77777777" w:rsidTr="00A10AEC">
        <w:trPr>
          <w:trHeight w:hRule="exact" w:val="240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3E560" w14:textId="77777777" w:rsidR="0061156B" w:rsidRPr="00A10AEC" w:rsidRDefault="00611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38DA2" w14:textId="77777777" w:rsidR="0061156B" w:rsidRPr="00A10AEC" w:rsidRDefault="00611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56B" w:rsidRPr="00A10AEC" w14:paraId="2DD7CE8E" w14:textId="77777777" w:rsidTr="00A10AEC">
        <w:trPr>
          <w:trHeight w:hRule="exact" w:val="254"/>
          <w:jc w:val="center"/>
        </w:trPr>
        <w:tc>
          <w:tcPr>
            <w:tcW w:w="10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68B01FB" w14:textId="77777777" w:rsidR="0061156B" w:rsidRPr="00A10AEC" w:rsidRDefault="00781BFF">
            <w:pPr>
              <w:pStyle w:val="a5"/>
              <w:shd w:val="clear" w:color="auto" w:fill="auto"/>
              <w:jc w:val="center"/>
            </w:pPr>
            <w:r w:rsidRPr="00A10AEC">
              <w:rPr>
                <w:rFonts w:eastAsia="Calibri"/>
              </w:rPr>
              <w:t>ЭЛЕКТРОННЫЕ БИБЛИОТЕКИ</w:t>
            </w:r>
          </w:p>
        </w:tc>
      </w:tr>
      <w:tr w:rsidR="0061156B" w:rsidRPr="00A10AEC" w14:paraId="4ACA928A" w14:textId="77777777" w:rsidTr="00A10AEC">
        <w:trPr>
          <w:trHeight w:hRule="exact" w:val="139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BE54B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Российское образование. Федеральный портал. Учебно-методическая библиотека. Раздел «Сельское и лесное хозяйство»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84192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В свободном доступе представлено более двухсот учебных, учебно-методических, а также, научных изданий по различным направлениям сельского хозяйства.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830EA" w14:textId="77777777" w:rsidR="0061156B" w:rsidRPr="00A10AEC" w:rsidRDefault="007E3FA4">
            <w:pPr>
              <w:pStyle w:val="a5"/>
              <w:shd w:val="clear" w:color="auto" w:fill="auto"/>
            </w:pPr>
            <w:hyperlink r:id="rId13" w:history="1">
              <w:r w:rsidR="00781BFF" w:rsidRPr="00A10AEC">
                <w:rPr>
                  <w:color w:val="0000FF"/>
                  <w:lang w:val="en-US" w:eastAsia="en-US" w:bidi="en-US"/>
                </w:rPr>
                <w:t>http</w:t>
              </w:r>
              <w:r w:rsidR="00781BFF" w:rsidRPr="00A10AEC">
                <w:rPr>
                  <w:color w:val="0000FF"/>
                  <w:lang w:eastAsia="en-US" w:bidi="en-US"/>
                </w:rPr>
                <w:t>://</w:t>
              </w:r>
              <w:r w:rsidR="00781BFF" w:rsidRPr="00A10AEC">
                <w:rPr>
                  <w:color w:val="0000FF"/>
                  <w:lang w:val="en-US" w:eastAsia="en-US" w:bidi="en-US"/>
                </w:rPr>
                <w:t>window</w:t>
              </w:r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edu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ru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/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windo</w:t>
              </w:r>
              <w:proofErr w:type="spellEnd"/>
            </w:hyperlink>
          </w:p>
          <w:p w14:paraId="13B967AA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rPr>
                <w:color w:val="0000FF"/>
                <w:lang w:val="en-US" w:eastAsia="en-US" w:bidi="en-US"/>
              </w:rPr>
              <w:t>w</w:t>
            </w:r>
            <w:r w:rsidRPr="00A10AEC">
              <w:rPr>
                <w:color w:val="0000FF"/>
                <w:lang w:eastAsia="en-US" w:bidi="en-US"/>
              </w:rPr>
              <w:t>/</w:t>
            </w:r>
            <w:r w:rsidRPr="00A10AEC">
              <w:rPr>
                <w:color w:val="0000FF"/>
                <w:lang w:val="en-US" w:eastAsia="en-US" w:bidi="en-US"/>
              </w:rPr>
              <w:t>library</w:t>
            </w:r>
          </w:p>
        </w:tc>
      </w:tr>
      <w:tr w:rsidR="0061156B" w:rsidRPr="00A10AEC" w14:paraId="00BACBA5" w14:textId="77777777" w:rsidTr="00A10AEC">
        <w:trPr>
          <w:trHeight w:hRule="exact" w:val="117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4914C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Сельскохозяйственная электронная библиотека знаний (</w:t>
            </w:r>
            <w:proofErr w:type="spellStart"/>
            <w:r w:rsidRPr="00A10AEC">
              <w:t>СЭБиЗ</w:t>
            </w:r>
            <w:proofErr w:type="spellEnd"/>
            <w:r w:rsidRPr="00A10AEC"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26F04B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В электронной библиотеке знаний представлено значительное количество словарей и справочников по разным направлениям сельского хозяйства, созданных на основе печатных изданий. Предложен поиск по текстам словарных статей.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D455C" w14:textId="77777777" w:rsidR="0061156B" w:rsidRPr="00A10AEC" w:rsidRDefault="007E3FA4">
            <w:pPr>
              <w:pStyle w:val="a5"/>
              <w:shd w:val="clear" w:color="auto" w:fill="auto"/>
            </w:pPr>
            <w:hyperlink r:id="rId14" w:history="1">
              <w:r w:rsidR="00781BFF" w:rsidRPr="00A10AEC">
                <w:rPr>
                  <w:color w:val="0000FF"/>
                  <w:lang w:val="en-US" w:eastAsia="en-US" w:bidi="en-US"/>
                </w:rPr>
                <w:t>http</w:t>
              </w:r>
              <w:r w:rsidR="00781BFF" w:rsidRPr="00A10AEC">
                <w:rPr>
                  <w:color w:val="0000FF"/>
                  <w:lang w:eastAsia="en-US" w:bidi="en-US"/>
                </w:rPr>
                <w:t>://</w:t>
              </w:r>
              <w:r w:rsidR="00781BFF" w:rsidRPr="00A10AEC">
                <w:rPr>
                  <w:color w:val="0000FF"/>
                  <w:lang w:val="en-US" w:eastAsia="en-US" w:bidi="en-US"/>
                </w:rPr>
                <w:t>www</w:t>
              </w:r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cnshb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ru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/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akdil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/</w:t>
              </w:r>
            </w:hyperlink>
          </w:p>
        </w:tc>
      </w:tr>
    </w:tbl>
    <w:p w14:paraId="192317AA" w14:textId="77777777" w:rsidR="0061156B" w:rsidRPr="00A10AEC" w:rsidRDefault="00781BFF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A10AEC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106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5525"/>
        <w:gridCol w:w="2563"/>
      </w:tblGrid>
      <w:tr w:rsidR="0061156B" w:rsidRPr="00A10AEC" w14:paraId="07DA190C" w14:textId="77777777" w:rsidTr="00A10AEC">
        <w:trPr>
          <w:trHeight w:hRule="exact" w:val="116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F9A5D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lastRenderedPageBreak/>
              <w:t>Российская Сельская</w:t>
            </w:r>
          </w:p>
          <w:p w14:paraId="72E1E3AC" w14:textId="671593F2" w:rsidR="0061156B" w:rsidRPr="00A10AEC" w:rsidRDefault="00781BFF">
            <w:pPr>
              <w:pStyle w:val="a5"/>
              <w:shd w:val="clear" w:color="auto" w:fill="auto"/>
            </w:pPr>
            <w:r w:rsidRPr="00A10AEC">
              <w:t>Информационная</w:t>
            </w:r>
            <w:r w:rsidR="00A10AEC" w:rsidRPr="00A10AEC">
              <w:t xml:space="preserve"> </w:t>
            </w:r>
            <w:r w:rsidRPr="00A10AEC">
              <w:t>Сеть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825B5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осуществляет свою деятельность в двух основных направлениях - в области информационной поддержки агробизнеса и сельскохозяйственных товаропроизводителей, а также в области развития и внедрения новых образовательных программ.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B8412" w14:textId="77777777" w:rsidR="0061156B" w:rsidRPr="00A10AEC" w:rsidRDefault="007E3FA4">
            <w:pPr>
              <w:pStyle w:val="a5"/>
              <w:shd w:val="clear" w:color="auto" w:fill="auto"/>
            </w:pPr>
            <w:hyperlink r:id="rId15" w:history="1">
              <w:r w:rsidR="00781BFF" w:rsidRPr="00A10AEC">
                <w:rPr>
                  <w:color w:val="0000FF"/>
                  <w:lang w:val="en-US" w:eastAsia="en-US" w:bidi="en-US"/>
                </w:rPr>
                <w:t>http</w:t>
              </w:r>
              <w:r w:rsidR="00781BFF" w:rsidRPr="00A10AEC">
                <w:rPr>
                  <w:color w:val="0000FF"/>
                  <w:lang w:eastAsia="en-US" w:bidi="en-US"/>
                </w:rPr>
                <w:t>://</w:t>
              </w:r>
              <w:r w:rsidR="00781BFF" w:rsidRPr="00A10AEC">
                <w:rPr>
                  <w:color w:val="0000FF"/>
                  <w:lang w:val="en-US" w:eastAsia="en-US" w:bidi="en-US"/>
                </w:rPr>
                <w:t>www</w:t>
              </w:r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fadr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msu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ru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/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rin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/</w:t>
              </w:r>
              <w:r w:rsidR="00781BFF" w:rsidRPr="00A10AEC">
                <w:rPr>
                  <w:color w:val="0000FF"/>
                  <w:lang w:val="en-US" w:eastAsia="en-US" w:bidi="en-US"/>
                </w:rPr>
                <w:t>li</w:t>
              </w:r>
            </w:hyperlink>
          </w:p>
          <w:p w14:paraId="6E066EEB" w14:textId="77777777" w:rsidR="0061156B" w:rsidRPr="00A10AEC" w:rsidRDefault="00781BFF">
            <w:pPr>
              <w:pStyle w:val="a5"/>
              <w:shd w:val="clear" w:color="auto" w:fill="auto"/>
            </w:pPr>
            <w:proofErr w:type="spellStart"/>
            <w:r w:rsidRPr="00A10AEC">
              <w:rPr>
                <w:color w:val="0000FF"/>
                <w:lang w:val="en-US" w:eastAsia="en-US" w:bidi="en-US"/>
              </w:rPr>
              <w:t>brary</w:t>
            </w:r>
            <w:proofErr w:type="spellEnd"/>
            <w:r w:rsidRPr="00A10AEC">
              <w:rPr>
                <w:color w:val="0000FF"/>
                <w:lang w:val="en-US" w:eastAsia="en-US" w:bidi="en-US"/>
              </w:rPr>
              <w:t>/index.html</w:t>
            </w:r>
          </w:p>
        </w:tc>
      </w:tr>
      <w:tr w:rsidR="0061156B" w:rsidRPr="00A10AEC" w14:paraId="00FEEE15" w14:textId="77777777" w:rsidTr="00A10AEC">
        <w:trPr>
          <w:trHeight w:hRule="exact" w:val="139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F9595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Облачная система электронного обучения «Академия -</w:t>
            </w:r>
          </w:p>
          <w:p w14:paraId="6C1A661E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Медиа»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C89CE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 xml:space="preserve">На информационно-технологической платформе представлены программные учебные модули, виртуальные практикумы и </w:t>
            </w:r>
            <w:proofErr w:type="spellStart"/>
            <w:r w:rsidRPr="00A10AEC">
              <w:t>электронно</w:t>
            </w:r>
            <w:r w:rsidRPr="00A10AEC">
              <w:softHyphen/>
              <w:t>методические</w:t>
            </w:r>
            <w:proofErr w:type="spellEnd"/>
            <w:r w:rsidRPr="00A10AEC">
              <w:t xml:space="preserve"> комплексы для электронного обучения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F75E3" w14:textId="77777777" w:rsidR="0061156B" w:rsidRPr="00A10AEC" w:rsidRDefault="007E3FA4">
            <w:pPr>
              <w:pStyle w:val="a5"/>
              <w:shd w:val="clear" w:color="auto" w:fill="auto"/>
            </w:pPr>
            <w:hyperlink r:id="rId16" w:history="1">
              <w:r w:rsidR="00781BFF" w:rsidRPr="00A10AEC">
                <w:rPr>
                  <w:rFonts w:eastAsia="Calibri"/>
                  <w:color w:val="0000FF"/>
                  <w:lang w:val="en-US" w:eastAsia="en-US" w:bidi="en-US"/>
                </w:rPr>
                <w:t>https</w:t>
              </w:r>
              <w:r w:rsidR="00781BFF" w:rsidRPr="00A10AEC">
                <w:rPr>
                  <w:rFonts w:eastAsia="Calibri"/>
                  <w:color w:val="0000FF"/>
                  <w:lang w:eastAsia="en-US" w:bidi="en-US"/>
                </w:rPr>
                <w:t>://</w:t>
              </w:r>
              <w:proofErr w:type="spellStart"/>
              <w:r w:rsidR="00781BFF" w:rsidRPr="00A10AEC">
                <w:rPr>
                  <w:rFonts w:eastAsia="Calibri"/>
                  <w:color w:val="0000FF"/>
                  <w:lang w:val="en-US" w:eastAsia="en-US" w:bidi="en-US"/>
                </w:rPr>
                <w:t>elearning</w:t>
              </w:r>
              <w:proofErr w:type="spellEnd"/>
              <w:r w:rsidR="00781BFF" w:rsidRPr="00A10AEC">
                <w:rPr>
                  <w:rFonts w:eastAsia="Calibri"/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rFonts w:eastAsia="Calibri"/>
                  <w:color w:val="0000FF"/>
                  <w:lang w:val="en-US" w:eastAsia="en-US" w:bidi="en-US"/>
                </w:rPr>
                <w:t>academ</w:t>
              </w:r>
              <w:proofErr w:type="spellEnd"/>
            </w:hyperlink>
          </w:p>
          <w:p w14:paraId="31EA34F8" w14:textId="77777777" w:rsidR="0061156B" w:rsidRPr="00A10AEC" w:rsidRDefault="00781BFF">
            <w:pPr>
              <w:pStyle w:val="a5"/>
              <w:shd w:val="clear" w:color="auto" w:fill="auto"/>
            </w:pPr>
            <w:proofErr w:type="spellStart"/>
            <w:r w:rsidRPr="00A10AEC">
              <w:rPr>
                <w:rFonts w:eastAsia="Calibri"/>
                <w:color w:val="0000FF"/>
                <w:lang w:val="en-US" w:eastAsia="en-US" w:bidi="en-US"/>
              </w:rPr>
              <w:t>ia</w:t>
            </w:r>
            <w:proofErr w:type="spellEnd"/>
            <w:r w:rsidRPr="00A10AEC">
              <w:rPr>
                <w:rFonts w:eastAsia="Calibri"/>
                <w:color w:val="0000FF"/>
                <w:lang w:eastAsia="en-US" w:bidi="en-US"/>
              </w:rPr>
              <w:t>-</w:t>
            </w:r>
            <w:proofErr w:type="spellStart"/>
            <w:r w:rsidRPr="00A10AEC">
              <w:rPr>
                <w:rFonts w:eastAsia="Calibri"/>
                <w:color w:val="0000FF"/>
                <w:lang w:val="en-US" w:eastAsia="en-US" w:bidi="en-US"/>
              </w:rPr>
              <w:t>moscow</w:t>
            </w:r>
            <w:proofErr w:type="spellEnd"/>
            <w:r w:rsidRPr="00A10AEC">
              <w:rPr>
                <w:rFonts w:eastAsia="Calibri"/>
                <w:color w:val="0000FF"/>
                <w:lang w:eastAsia="en-US" w:bidi="en-US"/>
              </w:rPr>
              <w:t>.</w:t>
            </w:r>
            <w:proofErr w:type="spellStart"/>
            <w:r w:rsidRPr="00A10AEC">
              <w:rPr>
                <w:rFonts w:eastAsia="Calibri"/>
                <w:color w:val="0000FF"/>
                <w:lang w:val="en-US" w:eastAsia="en-US" w:bidi="en-US"/>
              </w:rPr>
              <w:t>ru</w:t>
            </w:r>
            <w:proofErr w:type="spellEnd"/>
            <w:r w:rsidRPr="00A10AEC">
              <w:rPr>
                <w:rFonts w:eastAsia="Calibri"/>
                <w:color w:val="0000FF"/>
                <w:lang w:eastAsia="en-US" w:bidi="en-US"/>
              </w:rPr>
              <w:t>/</w:t>
            </w:r>
            <w:r w:rsidRPr="00A10AEC">
              <w:rPr>
                <w:rFonts w:eastAsia="Calibri"/>
                <w:color w:val="0000FF"/>
                <w:lang w:val="en-US" w:eastAsia="en-US" w:bidi="en-US"/>
              </w:rPr>
              <w:t>login</w:t>
            </w:r>
            <w:r w:rsidRPr="00A10AEC">
              <w:rPr>
                <w:rFonts w:eastAsia="Calibri"/>
                <w:color w:val="0000FF"/>
                <w:lang w:eastAsia="en-US" w:bidi="en-US"/>
              </w:rPr>
              <w:t>/</w:t>
            </w:r>
          </w:p>
        </w:tc>
      </w:tr>
      <w:tr w:rsidR="0061156B" w:rsidRPr="00A10AEC" w14:paraId="5AE4160A" w14:textId="77777777" w:rsidTr="00A10AEC">
        <w:trPr>
          <w:trHeight w:hRule="exact" w:val="162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3B38F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Российская национальная библиотека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C32FE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Национальная электронная библиотека - представлена единым порталом и поисковой системой, цель которого - свободный доступ читателей к фондам российских библиотек. НЭБ содержит коллекции оцифрованных документов (как открытого доступа, так и ограниченных авторским правом), а также каталог изданий, хранящихся в библиотеках России.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CFD0A" w14:textId="77777777" w:rsidR="0061156B" w:rsidRPr="00A10AEC" w:rsidRDefault="007E3FA4">
            <w:pPr>
              <w:pStyle w:val="a5"/>
              <w:shd w:val="clear" w:color="auto" w:fill="auto"/>
            </w:pPr>
            <w:hyperlink r:id="rId17" w:history="1">
              <w:r w:rsidR="00781BFF" w:rsidRPr="00A10AEC">
                <w:rPr>
                  <w:color w:val="0000FF"/>
                  <w:lang w:val="en-US" w:eastAsia="en-US" w:bidi="en-US"/>
                </w:rPr>
                <w:t>https://rusneb.ru/</w:t>
              </w:r>
            </w:hyperlink>
          </w:p>
        </w:tc>
      </w:tr>
      <w:tr w:rsidR="0061156B" w:rsidRPr="00A10AEC" w14:paraId="3C4BC9B7" w14:textId="77777777" w:rsidTr="00A10AEC">
        <w:trPr>
          <w:trHeight w:hRule="exact" w:val="254"/>
          <w:jc w:val="center"/>
        </w:trPr>
        <w:tc>
          <w:tcPr>
            <w:tcW w:w="10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B2E5A51" w14:textId="77777777" w:rsidR="0061156B" w:rsidRPr="00A10AEC" w:rsidRDefault="00781BFF">
            <w:pPr>
              <w:pStyle w:val="a5"/>
              <w:shd w:val="clear" w:color="auto" w:fill="auto"/>
              <w:jc w:val="center"/>
            </w:pPr>
            <w:r w:rsidRPr="00A10AEC">
              <w:rPr>
                <w:rFonts w:eastAsia="Calibri"/>
              </w:rPr>
              <w:t>ЖУРНАЛЫ</w:t>
            </w:r>
          </w:p>
        </w:tc>
      </w:tr>
      <w:tr w:rsidR="0061156B" w:rsidRPr="00A10AEC" w14:paraId="038F5C6A" w14:textId="77777777" w:rsidTr="00A10AEC">
        <w:trPr>
          <w:trHeight w:hRule="exact" w:val="70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647B9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Международный</w:t>
            </w:r>
          </w:p>
          <w:p w14:paraId="347A60AB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Сельскохозяйственный</w:t>
            </w:r>
          </w:p>
          <w:p w14:paraId="55DB5F81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Журнал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BBA78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На сайте представлен научно-производственный журнал о достижениях мировой науки и практики в агропромышленном комплексе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D68EE" w14:textId="77777777" w:rsidR="0061156B" w:rsidRPr="00A10AEC" w:rsidRDefault="007E3FA4">
            <w:pPr>
              <w:pStyle w:val="a5"/>
              <w:shd w:val="clear" w:color="auto" w:fill="auto"/>
            </w:pPr>
            <w:hyperlink r:id="rId18" w:history="1">
              <w:r w:rsidR="00781BFF" w:rsidRPr="00A10AEC">
                <w:rPr>
                  <w:color w:val="0000FF"/>
                  <w:lang w:val="en-US" w:eastAsia="en-US" w:bidi="en-US"/>
                </w:rPr>
                <w:t>https://mshj.ru</w:t>
              </w:r>
            </w:hyperlink>
          </w:p>
        </w:tc>
      </w:tr>
      <w:tr w:rsidR="0061156B" w:rsidRPr="00A10AEC" w14:paraId="2FD21560" w14:textId="77777777" w:rsidTr="00A10AEC">
        <w:trPr>
          <w:trHeight w:hRule="exact" w:val="70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8FBFE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rPr>
                <w:lang w:val="en-US" w:eastAsia="en-US" w:bidi="en-US"/>
              </w:rPr>
              <w:t>AGROREPORT</w:t>
            </w:r>
            <w:r w:rsidRPr="00A10AEC">
              <w:rPr>
                <w:lang w:eastAsia="en-US" w:bidi="en-US"/>
              </w:rPr>
              <w:t xml:space="preserve"> </w:t>
            </w:r>
            <w:r w:rsidRPr="00A10AEC">
              <w:t>- журнал сельхозтехники и оборудования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7FC90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Специализированный независимый профессиональный журнал о сельскохозяйственных машинах разного типа.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1107A" w14:textId="77777777" w:rsidR="0061156B" w:rsidRPr="00A10AEC" w:rsidRDefault="007E3FA4">
            <w:pPr>
              <w:pStyle w:val="a5"/>
              <w:shd w:val="clear" w:color="auto" w:fill="auto"/>
            </w:pPr>
            <w:hyperlink r:id="rId19" w:history="1">
              <w:r w:rsidR="00781BFF" w:rsidRPr="00A10AEC">
                <w:rPr>
                  <w:color w:val="0000FF"/>
                  <w:lang w:val="en-US" w:eastAsia="en-US" w:bidi="en-US"/>
                </w:rPr>
                <w:t>https://agroreport.ru</w:t>
              </w:r>
            </w:hyperlink>
          </w:p>
        </w:tc>
      </w:tr>
      <w:tr w:rsidR="0061156B" w:rsidRPr="00A10AEC" w14:paraId="036138CE" w14:textId="77777777" w:rsidTr="00A10AEC">
        <w:trPr>
          <w:trHeight w:hRule="exact" w:val="2309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AE3DC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Российская сельскохозяйственная наука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43C8C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 xml:space="preserve">Журнал "Российская сельскохозяйственная наука" оперативно публикует результаты научных исследований в области сельскохозяйственных и биологических </w:t>
            </w:r>
            <w:proofErr w:type="spellStart"/>
            <w:r w:rsidRPr="00A10AEC">
              <w:t>наук.Большое</w:t>
            </w:r>
            <w:proofErr w:type="spellEnd"/>
            <w:r w:rsidRPr="00A10AEC">
              <w:t xml:space="preserve"> значение имеют статьи по экологии. биотехнологии, генетике и селекции растений и животных, защите растений, кормлению животных, созданию вакцин для лечения и профилактики болезней животных, радиобиологии, микробиологии, агрохимии, почвоведению, биофизике, механизации и электрификации сельского хозяйства, хранению и переработке сельхозпродукции.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3A797" w14:textId="77777777" w:rsidR="0061156B" w:rsidRPr="00A10AEC" w:rsidRDefault="007E3FA4">
            <w:pPr>
              <w:pStyle w:val="a5"/>
              <w:shd w:val="clear" w:color="auto" w:fill="auto"/>
            </w:pPr>
            <w:hyperlink r:id="rId20" w:history="1">
              <w:r w:rsidR="00781BFF" w:rsidRPr="00A10AEC">
                <w:rPr>
                  <w:color w:val="0000FF"/>
                  <w:lang w:val="en-US" w:eastAsia="en-US" w:bidi="en-US"/>
                </w:rPr>
                <w:t>https://sciencejournals.ru</w:t>
              </w:r>
            </w:hyperlink>
          </w:p>
        </w:tc>
      </w:tr>
      <w:tr w:rsidR="0061156B" w:rsidRPr="00A10AEC" w14:paraId="52453A1C" w14:textId="77777777" w:rsidTr="00A10AEC">
        <w:trPr>
          <w:trHeight w:hRule="exact" w:val="2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CEE5C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Трактор-РЕВЮ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109C1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Интернет-журнал о сельскохозяйственной спецтехнике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FEBC7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rPr>
                <w:color w:val="0000FF"/>
                <w:lang w:val="en-US" w:eastAsia="en-US" w:bidi="en-US"/>
              </w:rPr>
              <w:t>https ://</w:t>
            </w:r>
            <w:proofErr w:type="spellStart"/>
            <w:r w:rsidRPr="00A10AEC">
              <w:rPr>
                <w:color w:val="0000FF"/>
                <w:lang w:val="en-US" w:eastAsia="en-US" w:bidi="en-US"/>
              </w:rPr>
              <w:t>tractorreview</w:t>
            </w:r>
            <w:proofErr w:type="spellEnd"/>
            <w:r w:rsidRPr="00A10AEC">
              <w:rPr>
                <w:color w:val="0000FF"/>
                <w:lang w:val="en-US" w:eastAsia="en-US" w:bidi="en-US"/>
              </w:rPr>
              <w:t xml:space="preserve">. </w:t>
            </w:r>
            <w:proofErr w:type="spellStart"/>
            <w:r w:rsidRPr="00A10AEC">
              <w:rPr>
                <w:color w:val="0000FF"/>
                <w:lang w:val="en-US" w:eastAsia="en-US" w:bidi="en-US"/>
              </w:rPr>
              <w:t>ru</w:t>
            </w:r>
            <w:proofErr w:type="spellEnd"/>
            <w:r w:rsidRPr="00A10AEC">
              <w:rPr>
                <w:color w:val="0000FF"/>
                <w:lang w:val="en-US" w:eastAsia="en-US" w:bidi="en-US"/>
              </w:rPr>
              <w:t>/</w:t>
            </w:r>
          </w:p>
        </w:tc>
      </w:tr>
      <w:tr w:rsidR="0061156B" w:rsidRPr="00A10AEC" w14:paraId="761B7DC1" w14:textId="77777777" w:rsidTr="00A10AEC">
        <w:trPr>
          <w:trHeight w:hRule="exact" w:val="254"/>
          <w:jc w:val="center"/>
        </w:trPr>
        <w:tc>
          <w:tcPr>
            <w:tcW w:w="10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4D33816" w14:textId="77777777" w:rsidR="0061156B" w:rsidRPr="00A10AEC" w:rsidRDefault="00781BFF">
            <w:pPr>
              <w:pStyle w:val="a5"/>
              <w:shd w:val="clear" w:color="auto" w:fill="auto"/>
              <w:jc w:val="center"/>
            </w:pPr>
            <w:r w:rsidRPr="00A10AEC">
              <w:rPr>
                <w:rFonts w:eastAsia="Calibri"/>
              </w:rPr>
              <w:t>СПРАВОЧНИКИ</w:t>
            </w:r>
          </w:p>
        </w:tc>
      </w:tr>
      <w:tr w:rsidR="0061156B" w:rsidRPr="00A10AEC" w14:paraId="3BE3EC7E" w14:textId="77777777" w:rsidTr="00A10AEC">
        <w:trPr>
          <w:trHeight w:hRule="exact" w:val="324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4462F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Большой энциклопедический словарь. Сельское хозяйство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F5304B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В Словаре можно найти статьи по экономике сельского хозяйства, земледелию, растениеводству, животноводству, механизации и электрификации сельского хозяйства, мелиорации, агрохимии и почвоведению, ветеринарии (основные понятия и важнейшие инфекционные и инвазионные болезни животных), селекции, семеноводству, с.-х. метеорологии, сельскому строительству и др.</w:t>
            </w:r>
          </w:p>
          <w:p w14:paraId="4E4AA86D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В наиболее крупных статьях содержится информация о состоянии основных с.-х. отраслей и их интенсификации, о современных технологиях производства продукции растениеводства и животноводства, об организации кормления и содержания с.-х. животных, рациональном использовании с.-х. угодий, в т. ч. мелиорированных. прогрессивных формах организации и оплаты труда и др.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C4F1E" w14:textId="77777777" w:rsidR="0061156B" w:rsidRPr="00A10AEC" w:rsidRDefault="007E3FA4">
            <w:pPr>
              <w:pStyle w:val="a5"/>
              <w:shd w:val="clear" w:color="auto" w:fill="auto"/>
            </w:pPr>
            <w:hyperlink r:id="rId21" w:history="1">
              <w:r w:rsidR="00781BFF" w:rsidRPr="00A10AEC">
                <w:rPr>
                  <w:color w:val="0000FF"/>
                  <w:lang w:val="en-US" w:eastAsia="en-US" w:bidi="en-US"/>
                </w:rPr>
                <w:t>http</w:t>
              </w:r>
              <w:r w:rsidR="00781BFF" w:rsidRPr="00A10AEC">
                <w:rPr>
                  <w:color w:val="0000FF"/>
                  <w:lang w:eastAsia="en-US" w:bidi="en-US"/>
                </w:rPr>
                <w:t>://</w:t>
              </w:r>
              <w:r w:rsidR="00781BFF" w:rsidRPr="00A10AEC">
                <w:rPr>
                  <w:color w:val="0000FF"/>
                  <w:lang w:val="en-US" w:eastAsia="en-US" w:bidi="en-US"/>
                </w:rPr>
                <w:t>www</w:t>
              </w:r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edudic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.</w:t>
              </w:r>
              <w:proofErr w:type="spellStart"/>
              <w:r w:rsidR="00781BFF" w:rsidRPr="00A10AEC">
                <w:rPr>
                  <w:color w:val="0000FF"/>
                  <w:lang w:val="en-US" w:eastAsia="en-US" w:bidi="en-US"/>
                </w:rPr>
                <w:t>ru</w:t>
              </w:r>
              <w:proofErr w:type="spellEnd"/>
              <w:r w:rsidR="00781BFF" w:rsidRPr="00A10AEC">
                <w:rPr>
                  <w:color w:val="0000FF"/>
                  <w:lang w:eastAsia="en-US" w:bidi="en-US"/>
                </w:rPr>
                <w:t>/</w:t>
              </w:r>
              <w:r w:rsidR="00781BFF" w:rsidRPr="00A10AEC">
                <w:rPr>
                  <w:color w:val="0000FF"/>
                  <w:lang w:val="en-US" w:eastAsia="en-US" w:bidi="en-US"/>
                </w:rPr>
                <w:t>she</w:t>
              </w:r>
            </w:hyperlink>
          </w:p>
        </w:tc>
      </w:tr>
    </w:tbl>
    <w:p w14:paraId="31F47943" w14:textId="77777777" w:rsidR="0061156B" w:rsidRPr="00A10AEC" w:rsidRDefault="00781BFF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A10AEC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5525"/>
        <w:gridCol w:w="2563"/>
      </w:tblGrid>
      <w:tr w:rsidR="0061156B" w:rsidRPr="00A10AEC" w14:paraId="50FCA2FE" w14:textId="77777777">
        <w:trPr>
          <w:trHeight w:hRule="exact" w:val="139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CD0DE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lastRenderedPageBreak/>
              <w:t>Сельскохозяйственная техника. Посевные и посадочные машины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579BD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Приведены описание, особенности конструкции, иллюстрации, основные технические данные, адреса предприятий-изготовителей посевных и посадочных машин. Предназначен для специалистов агропромышленного комплекса, научных работников, преподавателей и студентов образовательных учреждений.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C1E22" w14:textId="77777777" w:rsidR="0061156B" w:rsidRPr="00A10AEC" w:rsidRDefault="007E3FA4">
            <w:pPr>
              <w:pStyle w:val="a5"/>
              <w:shd w:val="clear" w:color="auto" w:fill="auto"/>
              <w:spacing w:before="220"/>
            </w:pPr>
            <w:hyperlink r:id="rId22" w:history="1">
              <w:r w:rsidR="00781BFF" w:rsidRPr="00A10AEC">
                <w:rPr>
                  <w:color w:val="0000FF"/>
                  <w:lang w:val="en-US" w:eastAsia="en-US" w:bidi="en-US"/>
                </w:rPr>
                <w:t>https://www.agrobase.ru</w:t>
              </w:r>
            </w:hyperlink>
          </w:p>
        </w:tc>
      </w:tr>
      <w:tr w:rsidR="0061156B" w:rsidRPr="00A10AEC" w14:paraId="1CE49DCD" w14:textId="77777777">
        <w:trPr>
          <w:trHeight w:hRule="exact" w:val="94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5BD4C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АГРИЭН - Аграрная</w:t>
            </w:r>
          </w:p>
          <w:p w14:paraId="023BC9FB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интернет-энциклопедия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C04C98" w14:textId="77777777" w:rsidR="0061156B" w:rsidRPr="00A10AEC" w:rsidRDefault="00781BFF">
            <w:pPr>
              <w:pStyle w:val="a5"/>
              <w:shd w:val="clear" w:color="auto" w:fill="auto"/>
            </w:pPr>
            <w:r w:rsidRPr="00A10AEC">
              <w:t>На сайте представлен Каталог с/х техники, каталог ссылок аграрной тематики, информация о агроклиматических условиях, с/х производстве регионов РФ, биологии, агротехники, защите урожая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735B7" w14:textId="77777777" w:rsidR="0061156B" w:rsidRPr="00A10AEC" w:rsidRDefault="007E3FA4">
            <w:pPr>
              <w:pStyle w:val="a5"/>
              <w:shd w:val="clear" w:color="auto" w:fill="auto"/>
            </w:pPr>
            <w:hyperlink r:id="rId23" w:history="1">
              <w:r w:rsidR="00781BFF" w:rsidRPr="00A10AEC">
                <w:rPr>
                  <w:color w:val="0000FF"/>
                  <w:lang w:val="en-US" w:eastAsia="en-US" w:bidi="en-US"/>
                </w:rPr>
                <w:t>http://www.agrien.ru</w:t>
              </w:r>
            </w:hyperlink>
          </w:p>
        </w:tc>
      </w:tr>
    </w:tbl>
    <w:p w14:paraId="09867FAB" w14:textId="77777777" w:rsidR="00781BFF" w:rsidRPr="00A10AEC" w:rsidRDefault="00781BFF">
      <w:pPr>
        <w:rPr>
          <w:rFonts w:ascii="Times New Roman" w:hAnsi="Times New Roman" w:cs="Times New Roman"/>
          <w:sz w:val="20"/>
          <w:szCs w:val="20"/>
        </w:rPr>
      </w:pPr>
    </w:p>
    <w:sectPr w:rsidR="00781BFF" w:rsidRPr="00A10AEC">
      <w:pgSz w:w="11900" w:h="16840"/>
      <w:pgMar w:top="226" w:right="557" w:bottom="540" w:left="696" w:header="0" w:footer="1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67267" w14:textId="77777777" w:rsidR="007E3FA4" w:rsidRDefault="007E3FA4">
      <w:r>
        <w:separator/>
      </w:r>
    </w:p>
  </w:endnote>
  <w:endnote w:type="continuationSeparator" w:id="0">
    <w:p w14:paraId="473837E1" w14:textId="77777777" w:rsidR="007E3FA4" w:rsidRDefault="007E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684AA" w14:textId="77777777" w:rsidR="007E3FA4" w:rsidRDefault="007E3FA4"/>
  </w:footnote>
  <w:footnote w:type="continuationSeparator" w:id="0">
    <w:p w14:paraId="10FF81DE" w14:textId="77777777" w:rsidR="007E3FA4" w:rsidRDefault="007E3F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6B"/>
    <w:rsid w:val="0061156B"/>
    <w:rsid w:val="00781BFF"/>
    <w:rsid w:val="007E3FA4"/>
    <w:rsid w:val="00A10AEC"/>
    <w:rsid w:val="00FA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79EF"/>
  <w15:docId w15:val="{F7ED3E93-9446-42BF-A254-1EF01C5D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9" w:lineRule="auto"/>
      <w:jc w:val="right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" w:line="25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" TargetMode="External"/><Relationship Id="rId13" Type="http://schemas.openxmlformats.org/officeDocument/2006/relationships/hyperlink" Target="http://window.edu.ru/windo" TargetMode="External"/><Relationship Id="rId18" Type="http://schemas.openxmlformats.org/officeDocument/2006/relationships/hyperlink" Target="https://mshj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dudic.ru/she" TargetMode="External"/><Relationship Id="rId7" Type="http://schemas.openxmlformats.org/officeDocument/2006/relationships/hyperlink" Target="https://classinform.ru" TargetMode="External"/><Relationship Id="rId12" Type="http://schemas.openxmlformats.org/officeDocument/2006/relationships/hyperlink" Target="http://agronomy.ru" TargetMode="External"/><Relationship Id="rId17" Type="http://schemas.openxmlformats.org/officeDocument/2006/relationships/hyperlink" Target="https://rusneb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learning.academ" TargetMode="External"/><Relationship Id="rId20" Type="http://schemas.openxmlformats.org/officeDocument/2006/relationships/hyperlink" Target="https://sciencejournal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" TargetMode="External"/><Relationship Id="rId11" Type="http://schemas.openxmlformats.org/officeDocument/2006/relationships/hyperlink" Target="http://www.cnshb.ru/zgw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fadr.msu.ru/rin/li" TargetMode="External"/><Relationship Id="rId23" Type="http://schemas.openxmlformats.org/officeDocument/2006/relationships/hyperlink" Target="http://www.agrien.ru" TargetMode="External"/><Relationship Id="rId10" Type="http://schemas.openxmlformats.org/officeDocument/2006/relationships/hyperlink" Target="http://www.agroacadem.ru" TargetMode="External"/><Relationship Id="rId19" Type="http://schemas.openxmlformats.org/officeDocument/2006/relationships/hyperlink" Target="https://agroreport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dr.msu.ru" TargetMode="External"/><Relationship Id="rId14" Type="http://schemas.openxmlformats.org/officeDocument/2006/relationships/hyperlink" Target="http://www.cnshb.ru/akdil/" TargetMode="External"/><Relationship Id="rId22" Type="http://schemas.openxmlformats.org/officeDocument/2006/relationships/hyperlink" Target="https://www.agroba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Elena</cp:lastModifiedBy>
  <cp:revision>2</cp:revision>
  <cp:lastPrinted>2023-10-11T09:30:00Z</cp:lastPrinted>
  <dcterms:created xsi:type="dcterms:W3CDTF">2023-10-11T12:48:00Z</dcterms:created>
  <dcterms:modified xsi:type="dcterms:W3CDTF">2023-10-11T12:48:00Z</dcterms:modified>
</cp:coreProperties>
</file>